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BB3E3E"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BB3E3E"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BB3E3E"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DF063D">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4B6DD2EC"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000F0CE1">
              <w:rPr>
                <w:rStyle w:val="Hipersaitas"/>
                <w:rFonts w:cstheme="minorHAnsi"/>
                <w:b w:val="0"/>
                <w:bCs w:val="0"/>
              </w:rPr>
              <w:t>Perkančiojo subjekto</w:t>
            </w:r>
            <w:r w:rsidRPr="00B47B9A">
              <w:rPr>
                <w:rStyle w:val="Hipersaitas"/>
                <w:rFonts w:cstheme="minorHAnsi"/>
                <w:b w:val="0"/>
                <w:bCs w:val="0"/>
              </w:rPr>
              <w:t xml:space="preserve">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137F2D10"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 xml:space="preserve">Teisė ginčyti </w:t>
            </w:r>
            <w:r w:rsidR="00865ADF">
              <w:rPr>
                <w:rStyle w:val="Hipersaitas"/>
                <w:rFonts w:cstheme="minorHAnsi"/>
                <w:b w:val="0"/>
                <w:bCs w:val="0"/>
              </w:rPr>
              <w:t>perkančiojo subjekto</w:t>
            </w:r>
            <w:r w:rsidRPr="00B47B9A">
              <w:rPr>
                <w:rStyle w:val="Hipersaitas"/>
                <w:rFonts w:cstheme="minorHAnsi"/>
                <w:b w:val="0"/>
                <w:bCs w:val="0"/>
              </w:rPr>
              <w:t xml:space="preserve">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7C94F8CA"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00865ADF">
        <w:rPr>
          <w:lang w:val="lt-LT"/>
        </w:rPr>
        <w:t>perkančiojo subjekto</w:t>
      </w:r>
      <w:r w:rsidRPr="7039AFED">
        <w:rPr>
          <w:lang w:val="lt-LT"/>
        </w:rPr>
        <w:t xml:space="preserve">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50AEE905" w:rsidR="00184B8C" w:rsidRPr="00C5381E" w:rsidRDefault="00865ADF" w:rsidP="00184B8C">
      <w:pPr>
        <w:pStyle w:val="Sraopastraipa"/>
        <w:numPr>
          <w:ilvl w:val="1"/>
          <w:numId w:val="2"/>
        </w:numPr>
        <w:spacing w:after="0" w:line="20" w:lineRule="atLeast"/>
        <w:ind w:left="0" w:firstLine="567"/>
        <w:jc w:val="both"/>
        <w:rPr>
          <w:rFonts w:cstheme="minorHAnsi"/>
          <w:strike/>
          <w:lang w:val="lt-LT"/>
        </w:rPr>
      </w:pPr>
      <w:r>
        <w:rPr>
          <w:b/>
          <w:bCs/>
          <w:lang w:val="lt-LT"/>
        </w:rPr>
        <w:t>Perkantysis subjektas</w:t>
      </w:r>
      <w:r w:rsidR="0066078A" w:rsidRPr="7039AFED">
        <w:rPr>
          <w:lang w:val="lt-LT"/>
        </w:rPr>
        <w:t xml:space="preserve"> –</w:t>
      </w:r>
      <w:r w:rsidR="00904BFB">
        <w:rPr>
          <w:lang w:val="lt-LT"/>
        </w:rPr>
        <w:t xml:space="preserve"> </w:t>
      </w:r>
      <w:r w:rsidR="0066078A" w:rsidRPr="7039AFED">
        <w:rPr>
          <w:lang w:val="lt-LT"/>
        </w:rPr>
        <w:t xml:space="preserve">specialiosiose </w:t>
      </w:r>
      <w:r w:rsidR="00904BFB" w:rsidRPr="7039AFED">
        <w:rPr>
          <w:lang w:val="lt-LT"/>
        </w:rPr>
        <w:t xml:space="preserve">pirkimo </w:t>
      </w:r>
      <w:r w:rsidR="0066078A" w:rsidRPr="7039AFED">
        <w:rPr>
          <w:lang w:val="lt-LT"/>
        </w:rPr>
        <w:t xml:space="preserve">sąlygose nurodyta </w:t>
      </w:r>
      <w:r>
        <w:rPr>
          <w:lang w:val="lt-LT"/>
        </w:rPr>
        <w:t>perkantysis subjektas</w:t>
      </w:r>
      <w:r w:rsidR="00861937" w:rsidRPr="00861937">
        <w:rPr>
          <w:lang w:val="lt-LT"/>
        </w:rPr>
        <w:t>.</w:t>
      </w:r>
    </w:p>
    <w:p w14:paraId="32D0EB81" w14:textId="16541F22" w:rsidR="00184B8C" w:rsidRDefault="00184B8C" w:rsidP="00B35765">
      <w:pPr>
        <w:pStyle w:val="Sraopastraipa"/>
        <w:numPr>
          <w:ilvl w:val="1"/>
          <w:numId w:val="2"/>
        </w:numPr>
        <w:spacing w:after="0" w:line="20" w:lineRule="atLeast"/>
        <w:ind w:firstLine="207"/>
        <w:jc w:val="both"/>
        <w:rPr>
          <w:lang w:val="lt-LT"/>
        </w:rPr>
      </w:pPr>
      <w:r w:rsidRPr="008FEE96">
        <w:rPr>
          <w:b/>
          <w:lang w:val="lt-LT"/>
        </w:rPr>
        <w:t>Pirkimas</w:t>
      </w:r>
      <w:r w:rsidRPr="008FEE96">
        <w:rPr>
          <w:lang w:val="lt-LT"/>
        </w:rPr>
        <w:t xml:space="preserve"> – </w:t>
      </w:r>
      <w:r w:rsidR="00865ADF">
        <w:rPr>
          <w:lang w:val="lt-LT"/>
        </w:rPr>
        <w:t>perkančiojo subjekto</w:t>
      </w:r>
      <w:r w:rsidRPr="008FEE96">
        <w:rPr>
          <w:lang w:val="lt-LT"/>
        </w:rPr>
        <w:t xml:space="preserve"> atliekamas viešasis pirkimas.</w:t>
      </w:r>
    </w:p>
    <w:p w14:paraId="21478C7B" w14:textId="77777777" w:rsidR="00B35765" w:rsidRPr="00B35765" w:rsidRDefault="00B35765" w:rsidP="00B35765">
      <w:pPr>
        <w:numPr>
          <w:ilvl w:val="1"/>
          <w:numId w:val="2"/>
        </w:numPr>
        <w:spacing w:after="0" w:line="240" w:lineRule="auto"/>
        <w:ind w:left="0" w:firstLine="567"/>
        <w:contextualSpacing/>
        <w:jc w:val="both"/>
        <w:rPr>
          <w:b/>
          <w:lang w:val="lt-LT"/>
        </w:rPr>
      </w:pPr>
      <w:r w:rsidRPr="00B35765">
        <w:rPr>
          <w:b/>
          <w:lang w:val="lt-LT"/>
        </w:rPr>
        <w:t>PĮ – Lietuvos Respublikos pirkimų, atliekamų vandentvarkos, energetikos, transporto ar pašto paslaugų srities perkančiųjų subjektų, įstatymas.</w:t>
      </w:r>
    </w:p>
    <w:p w14:paraId="6D388036" w14:textId="77777777" w:rsidR="00782D93" w:rsidRPr="009E70BF" w:rsidRDefault="00782D93" w:rsidP="00B35765">
      <w:pPr>
        <w:pStyle w:val="Sraopastraipa"/>
        <w:numPr>
          <w:ilvl w:val="1"/>
          <w:numId w:val="2"/>
        </w:numPr>
        <w:spacing w:after="0" w:line="20" w:lineRule="atLeast"/>
        <w:ind w:firstLine="207"/>
        <w:jc w:val="both"/>
        <w:rPr>
          <w:lang w:val="lt-LT"/>
        </w:rPr>
      </w:pPr>
    </w:p>
    <w:p w14:paraId="13E77714" w14:textId="4D7491BB" w:rsidR="00184B8C" w:rsidRPr="009E70BF" w:rsidRDefault="00184B8C" w:rsidP="00B35765">
      <w:pPr>
        <w:pStyle w:val="Sraopastraipa"/>
        <w:numPr>
          <w:ilvl w:val="1"/>
          <w:numId w:val="2"/>
        </w:numPr>
        <w:spacing w:after="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xml:space="preserve">, vienos ar kelių </w:t>
      </w:r>
      <w:r w:rsidR="00705BC3">
        <w:rPr>
          <w:rFonts w:cstheme="minorHAnsi"/>
          <w:lang w:val="lt-LT"/>
        </w:rPr>
        <w:t>perkančiųjų subjektų</w:t>
      </w:r>
      <w:r w:rsidR="006E2B86" w:rsidRPr="009E70BF">
        <w:rPr>
          <w:rFonts w:cstheme="minorHAnsi"/>
          <w:lang w:val="lt-LT"/>
        </w:rPr>
        <w:t xml:space="preserve">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1490EC70"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w:t>
      </w:r>
      <w:r w:rsidR="00705BC3">
        <w:rPr>
          <w:lang w:val="lt-LT"/>
        </w:rPr>
        <w:t>perkančiojo subjekto</w:t>
      </w:r>
      <w:r w:rsidRPr="59A1E23D">
        <w:rPr>
          <w:lang w:val="lt-LT"/>
        </w:rPr>
        <w:t xml:space="preserve">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3AEC73BF" w:rsidR="00333DA7" w:rsidRPr="00FF1364" w:rsidRDefault="00705BC3" w:rsidP="65F47F29">
      <w:pPr>
        <w:pStyle w:val="Sraopastraipa"/>
        <w:numPr>
          <w:ilvl w:val="1"/>
          <w:numId w:val="2"/>
        </w:numPr>
        <w:tabs>
          <w:tab w:val="left" w:pos="1134"/>
        </w:tabs>
        <w:spacing w:after="120" w:line="20" w:lineRule="atLeast"/>
        <w:ind w:left="0" w:firstLine="567"/>
        <w:jc w:val="both"/>
        <w:rPr>
          <w:rFonts w:eastAsia="Calibri"/>
          <w:lang w:val="lt-LT"/>
        </w:rPr>
      </w:pPr>
      <w:r>
        <w:rPr>
          <w:rFonts w:eastAsia="Calibri"/>
          <w:lang w:val="lt-LT"/>
        </w:rPr>
        <w:t xml:space="preserve">Perkantysis subjektas </w:t>
      </w:r>
      <w:r w:rsidR="006F51DD" w:rsidRPr="353B7082">
        <w:rPr>
          <w:rFonts w:eastAsia="Calibri"/>
          <w:lang w:val="lt-LT"/>
        </w:rPr>
        <w:t xml:space="preserve">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0750A6D3"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VPĮ, </w:t>
      </w:r>
      <w:r w:rsidR="00967713">
        <w:rPr>
          <w:lang w:val="lt-LT"/>
        </w:rPr>
        <w:t xml:space="preserve">PĮ, </w:t>
      </w:r>
      <w:r w:rsidRPr="0036054C">
        <w:rPr>
          <w:lang w:val="lt-LT"/>
        </w:rPr>
        <w:t>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w:t>
      </w:r>
      <w:r w:rsidR="00C601D3">
        <w:rPr>
          <w:lang w:val="lt-LT"/>
        </w:rPr>
        <w:t>, PĮ</w:t>
      </w:r>
      <w:r w:rsidRPr="0036054C">
        <w:rPr>
          <w:lang w:val="lt-LT"/>
        </w:rPr>
        <w:t xml:space="preserve">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0A4F0D88"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705BC3">
        <w:rPr>
          <w:rFonts w:cstheme="minorHAnsi"/>
          <w:lang w:val="lt-LT"/>
        </w:rPr>
        <w:t>perkančiojo subjekto</w:t>
      </w:r>
      <w:r w:rsidRPr="0036054C">
        <w:rPr>
          <w:rFonts w:cstheme="minorHAnsi"/>
          <w:lang w:val="lt-LT"/>
        </w:rPr>
        <w:t xml:space="preserve">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1B6739F7"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705BC3">
        <w:rPr>
          <w:rFonts w:cstheme="minorHAnsi"/>
          <w:lang w:val="lt-LT"/>
        </w:rPr>
        <w:t>perkantysis subjektas</w:t>
      </w:r>
      <w:r w:rsidRPr="0036054C">
        <w:rPr>
          <w:rFonts w:cstheme="minorHAnsi"/>
          <w:lang w:val="lt-LT"/>
        </w:rPr>
        <w:t xml:space="preserve">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710B8758" w:rsidR="00E95BA3" w:rsidRPr="000E6E1F" w:rsidRDefault="00705BC3"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9758F9" w:rsidRPr="00CA3CC2">
        <w:rPr>
          <w:rFonts w:cstheme="minorHAnsi"/>
          <w:lang w:val="lt-LT"/>
        </w:rPr>
        <w:t xml:space="preserve"> </w:t>
      </w:r>
      <w:r w:rsidR="009758F9" w:rsidRPr="000E6E1F">
        <w:rPr>
          <w:rFonts w:cstheme="minorHAnsi"/>
          <w:lang w:val="lt-LT"/>
        </w:rPr>
        <w:t>nutrauk</w:t>
      </w:r>
      <w:r w:rsidR="00094BD9" w:rsidRPr="000E6E1F">
        <w:rPr>
          <w:rFonts w:cstheme="minorHAnsi"/>
          <w:lang w:val="lt-LT"/>
        </w:rPr>
        <w:t>s</w:t>
      </w:r>
      <w:r w:rsidR="009758F9" w:rsidRPr="000E6E1F">
        <w:rPr>
          <w:rFonts w:cstheme="minorHAnsi"/>
          <w:lang w:val="lt-LT"/>
        </w:rPr>
        <w:t xml:space="preserve"> pradėtas </w:t>
      </w:r>
      <w:r w:rsidR="00675588">
        <w:rPr>
          <w:rFonts w:cstheme="minorHAnsi"/>
          <w:lang w:val="lt-LT"/>
        </w:rPr>
        <w:t>p</w:t>
      </w:r>
      <w:r w:rsidR="009758F9" w:rsidRPr="000E6E1F">
        <w:rPr>
          <w:rFonts w:cstheme="minorHAnsi"/>
          <w:lang w:val="lt-LT"/>
        </w:rPr>
        <w:t>irkimo procedūras, paaiškė</w:t>
      </w:r>
      <w:r w:rsidR="00094BD9" w:rsidRPr="000E6E1F">
        <w:rPr>
          <w:rFonts w:cstheme="minorHAnsi"/>
          <w:lang w:val="lt-LT"/>
        </w:rPr>
        <w:t>jus</w:t>
      </w:r>
      <w:r w:rsidR="009758F9" w:rsidRPr="000E6E1F">
        <w:rPr>
          <w:rFonts w:cstheme="minorHAnsi"/>
          <w:lang w:val="lt-LT"/>
        </w:rPr>
        <w:t xml:space="preserve">, kad buvo pažeisti PĮ </w:t>
      </w:r>
      <w:r w:rsidR="0051319E">
        <w:rPr>
          <w:rFonts w:cstheme="minorHAnsi"/>
          <w:lang w:val="lt-LT"/>
        </w:rPr>
        <w:t>41</w:t>
      </w:r>
      <w:r w:rsidR="009758F9" w:rsidRPr="000E6E1F">
        <w:rPr>
          <w:rFonts w:cstheme="minorHAnsi"/>
          <w:lang w:val="lt-LT"/>
        </w:rPr>
        <w:t xml:space="preserve"> straipsnio </w:t>
      </w:r>
      <w:r w:rsidR="0051319E">
        <w:rPr>
          <w:rFonts w:cstheme="minorHAnsi"/>
          <w:lang w:val="lt-LT"/>
        </w:rPr>
        <w:t>3</w:t>
      </w:r>
      <w:r w:rsidR="009758F9" w:rsidRPr="000E6E1F">
        <w:rPr>
          <w:rFonts w:cstheme="minorHAnsi"/>
          <w:lang w:val="lt-LT"/>
        </w:rPr>
        <w:t xml:space="preserve"> dalyje nustatyti principai ir atitinkamos padėties </w:t>
      </w:r>
      <w:r w:rsidR="0003210B" w:rsidRPr="000E6E1F">
        <w:rPr>
          <w:rFonts w:cstheme="minorHAnsi"/>
          <w:lang w:val="lt-LT"/>
        </w:rPr>
        <w:t>ne</w:t>
      </w:r>
      <w:r w:rsidR="009758F9" w:rsidRPr="000E6E1F">
        <w:rPr>
          <w:rFonts w:cstheme="minorHAnsi"/>
          <w:lang w:val="lt-LT"/>
        </w:rPr>
        <w:t>galima ištaisyti.</w:t>
      </w:r>
      <w:r w:rsidR="0005090B" w:rsidRPr="000E6E1F">
        <w:rPr>
          <w:rFonts w:cstheme="minorHAnsi"/>
          <w:lang w:val="lt-LT"/>
        </w:rPr>
        <w:t xml:space="preserve"> </w:t>
      </w:r>
    </w:p>
    <w:p w14:paraId="04DC3569" w14:textId="0CD34E46" w:rsidR="009758F9" w:rsidRPr="0076524F" w:rsidRDefault="00705BC3"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FE6526" w:rsidRPr="000E6E1F">
        <w:rPr>
          <w:rFonts w:cstheme="minorHAnsi"/>
          <w:lang w:val="lt-LT"/>
        </w:rPr>
        <w:t xml:space="preserve"> </w:t>
      </w:r>
      <w:r w:rsidR="00B54FDF" w:rsidRPr="000E6E1F">
        <w:rPr>
          <w:rFonts w:cstheme="minorHAnsi"/>
          <w:lang w:val="lt-LT"/>
        </w:rPr>
        <w:t>taip pat gali pasinaudoti teise</w:t>
      </w:r>
      <w:r w:rsidR="00FE6526"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58FBD1B6" w:rsidR="00DF72D8" w:rsidRDefault="00705BC3" w:rsidP="009E70BF">
      <w:pPr>
        <w:pStyle w:val="Sraopastraipa"/>
        <w:numPr>
          <w:ilvl w:val="1"/>
          <w:numId w:val="2"/>
        </w:numPr>
        <w:spacing w:after="0" w:line="20" w:lineRule="atLeast"/>
        <w:ind w:left="0" w:firstLine="567"/>
        <w:jc w:val="both"/>
        <w:rPr>
          <w:rFonts w:cstheme="minorHAnsi"/>
          <w:lang w:val="lt-LT"/>
        </w:rPr>
      </w:pPr>
      <w:r>
        <w:rPr>
          <w:rFonts w:cstheme="minorHAnsi"/>
          <w:lang w:val="lt-LT"/>
        </w:rPr>
        <w:t>Perkantysis subjektas</w:t>
      </w:r>
      <w:r w:rsidR="009758F9" w:rsidRPr="0036054C">
        <w:rPr>
          <w:rFonts w:cstheme="minorHAnsi"/>
          <w:lang w:val="lt-LT"/>
        </w:rPr>
        <w:t xml:space="preserve"> neatlygina tiekėjui jokių išlaidų, susijusių su</w:t>
      </w:r>
      <w:r w:rsidR="003F7F69">
        <w:rPr>
          <w:rFonts w:cstheme="minorHAnsi"/>
          <w:lang w:val="lt-LT"/>
        </w:rPr>
        <w:t xml:space="preserve"> </w:t>
      </w:r>
      <w:r w:rsidR="00675588">
        <w:rPr>
          <w:rFonts w:cstheme="minorHAnsi"/>
          <w:lang w:val="lt-LT"/>
        </w:rPr>
        <w:t>p</w:t>
      </w:r>
      <w:r w:rsidR="009758F9" w:rsidRPr="0036054C">
        <w:rPr>
          <w:rFonts w:cstheme="minorHAnsi"/>
          <w:lang w:val="lt-LT"/>
        </w:rPr>
        <w:t xml:space="preserve">irkimo </w:t>
      </w:r>
      <w:r w:rsidR="00B4781E">
        <w:rPr>
          <w:rFonts w:cstheme="minorHAnsi"/>
          <w:lang w:val="lt-LT"/>
        </w:rPr>
        <w:t>sąlygų</w:t>
      </w:r>
      <w:r w:rsidR="009758F9" w:rsidRPr="0036054C">
        <w:rPr>
          <w:rFonts w:cstheme="minorHAnsi"/>
          <w:lang w:val="lt-LT"/>
        </w:rPr>
        <w:t xml:space="preserve"> gavimu, </w:t>
      </w:r>
      <w:r w:rsidR="003F7F69">
        <w:rPr>
          <w:rFonts w:cstheme="minorHAnsi"/>
          <w:lang w:val="lt-LT"/>
        </w:rPr>
        <w:t>p</w:t>
      </w:r>
      <w:r w:rsidR="009758F9" w:rsidRPr="0036054C">
        <w:rPr>
          <w:rFonts w:cstheme="minorHAnsi"/>
          <w:lang w:val="lt-LT"/>
        </w:rPr>
        <w:t xml:space="preserve">asiūlymų rengimu ir pan., įskaitant ir išlaidas, patiriamas dėl to, kad vadovaudamasi PĮ nuostatomis </w:t>
      </w:r>
      <w:r>
        <w:rPr>
          <w:rFonts w:cstheme="minorHAnsi"/>
          <w:lang w:val="lt-LT"/>
        </w:rPr>
        <w:t>p</w:t>
      </w:r>
      <w:r>
        <w:rPr>
          <w:rFonts w:cstheme="minorHAnsi"/>
          <w:lang w:val="lt-LT"/>
        </w:rPr>
        <w:t>erkantysis subjektas</w:t>
      </w:r>
      <w:r w:rsidRPr="000E6E1F">
        <w:rPr>
          <w:rFonts w:cstheme="minorHAnsi"/>
          <w:lang w:val="lt-LT"/>
        </w:rPr>
        <w:t xml:space="preserve"> </w:t>
      </w:r>
      <w:r w:rsidR="00B83191">
        <w:rPr>
          <w:rFonts w:cstheme="minorHAnsi"/>
          <w:lang w:val="lt-LT"/>
        </w:rPr>
        <w:t>nutraukė</w:t>
      </w:r>
      <w:r w:rsidR="009758F9" w:rsidRPr="0036054C">
        <w:rPr>
          <w:rFonts w:cstheme="minorHAnsi"/>
          <w:lang w:val="lt-LT"/>
        </w:rPr>
        <w:t xml:space="preserve"> </w:t>
      </w:r>
      <w:r w:rsidR="003F7F69">
        <w:rPr>
          <w:rFonts w:cstheme="minorHAnsi"/>
          <w:lang w:val="lt-LT"/>
        </w:rPr>
        <w:t>p</w:t>
      </w:r>
      <w:r w:rsidR="009758F9" w:rsidRPr="0036054C">
        <w:rPr>
          <w:rFonts w:cstheme="minorHAnsi"/>
          <w:lang w:val="lt-LT"/>
        </w:rPr>
        <w:t>irkimo procedūras.</w:t>
      </w:r>
      <w:r w:rsidR="003F7F69">
        <w:rPr>
          <w:rFonts w:cstheme="minorHAnsi"/>
          <w:lang w:val="lt-LT"/>
        </w:rPr>
        <w:t xml:space="preserve"> </w:t>
      </w:r>
    </w:p>
    <w:p w14:paraId="6110E175" w14:textId="70C7E2D4"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705BC3">
        <w:rPr>
          <w:rFonts w:cstheme="minorHAnsi"/>
          <w:lang w:val="lt-LT"/>
        </w:rPr>
        <w:t>P</w:t>
      </w:r>
      <w:r w:rsidR="00705BC3">
        <w:rPr>
          <w:rFonts w:cstheme="minorHAnsi"/>
          <w:lang w:val="lt-LT"/>
        </w:rPr>
        <w:t>erkan</w:t>
      </w:r>
      <w:r w:rsidR="00705BC3">
        <w:rPr>
          <w:rFonts w:cstheme="minorHAnsi"/>
          <w:lang w:val="lt-LT"/>
        </w:rPr>
        <w:t>čiajam</w:t>
      </w:r>
      <w:r w:rsidR="00705BC3">
        <w:rPr>
          <w:rFonts w:cstheme="minorHAnsi"/>
          <w:lang w:val="lt-LT"/>
        </w:rPr>
        <w:t xml:space="preserve"> subjekt</w:t>
      </w:r>
      <w:r w:rsidR="00705BC3">
        <w:rPr>
          <w:rFonts w:cstheme="minorHAnsi"/>
          <w:lang w:val="lt-LT"/>
        </w:rPr>
        <w:t>ui</w:t>
      </w:r>
      <w:r w:rsidR="00DC3CC2" w:rsidRPr="2F180F3F">
        <w:rPr>
          <w:lang w:val="lt-LT"/>
        </w:rPr>
        <w:t xml:space="preserve">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w:t>
      </w:r>
      <w:r w:rsidR="00705BC3">
        <w:rPr>
          <w:rFonts w:cstheme="minorHAnsi"/>
          <w:lang w:val="lt-LT"/>
        </w:rPr>
        <w:t>perkan</w:t>
      </w:r>
      <w:r w:rsidR="00705BC3">
        <w:rPr>
          <w:rFonts w:cstheme="minorHAnsi"/>
          <w:lang w:val="lt-LT"/>
        </w:rPr>
        <w:t xml:space="preserve">čiojo </w:t>
      </w:r>
      <w:r w:rsidR="00705BC3">
        <w:rPr>
          <w:rFonts w:cstheme="minorHAnsi"/>
          <w:lang w:val="lt-LT"/>
        </w:rPr>
        <w:t>subjekt</w:t>
      </w:r>
      <w:r w:rsidR="00705BC3">
        <w:rPr>
          <w:rFonts w:cstheme="minorHAnsi"/>
          <w:lang w:val="lt-LT"/>
        </w:rPr>
        <w:t>o</w:t>
      </w:r>
      <w:r w:rsidR="00705BC3" w:rsidRPr="000E6E1F">
        <w:rPr>
          <w:rFonts w:cstheme="minorHAnsi"/>
          <w:lang w:val="lt-LT"/>
        </w:rPr>
        <w:t xml:space="preserve"> </w:t>
      </w:r>
      <w:r w:rsidR="00DC3CC2" w:rsidRPr="2F180F3F">
        <w:rPr>
          <w:lang w:val="lt-LT"/>
        </w:rPr>
        <w:t xml:space="preserve">vadovas ar jo įgaliotasis atstovas sustabdo nurodyto asmens dalyvavimą pirkimo stebėjime ir atlieka to asmens su pirkimu susijusios veiklos patikrinimą. </w:t>
      </w:r>
      <w:r w:rsidR="00705BC3">
        <w:rPr>
          <w:lang w:val="lt-LT"/>
        </w:rPr>
        <w:t>Perkantysis subjektas</w:t>
      </w:r>
      <w:r w:rsidR="00DC3CC2" w:rsidRPr="2F180F3F">
        <w:rPr>
          <w:lang w:val="lt-LT"/>
        </w:rPr>
        <w:t>, nusta</w:t>
      </w:r>
      <w:r w:rsidR="00705BC3">
        <w:rPr>
          <w:lang w:val="lt-LT"/>
        </w:rPr>
        <w:t>tęs</w:t>
      </w:r>
      <w:r w:rsidR="00DC3CC2" w:rsidRPr="2F180F3F">
        <w:rPr>
          <w:lang w:val="lt-LT"/>
        </w:rPr>
        <w:t xml:space="preserve">,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w:t>
      </w:r>
      <w:r w:rsidR="009E798F" w:rsidRPr="2F180F3F">
        <w:rPr>
          <w:lang w:val="lt-LT"/>
        </w:rPr>
        <w:lastRenderedPageBreak/>
        <w:t xml:space="preserve">dienas nuo stebėtojo įgaliojimo gavimo dienos. Jei  </w:t>
      </w:r>
      <w:r w:rsidR="00705BC3">
        <w:rPr>
          <w:lang w:val="lt-LT"/>
        </w:rPr>
        <w:t>perkantysis subjektas</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7BD5D3AB" w:rsidR="0056232B" w:rsidRPr="001738DA" w:rsidRDefault="00705BC3" w:rsidP="004F363E">
      <w:pPr>
        <w:pStyle w:val="Sraopastraipa"/>
        <w:numPr>
          <w:ilvl w:val="1"/>
          <w:numId w:val="2"/>
        </w:numPr>
        <w:spacing w:after="0" w:line="240" w:lineRule="auto"/>
        <w:ind w:left="0" w:firstLine="567"/>
        <w:jc w:val="both"/>
        <w:rPr>
          <w:rFonts w:cstheme="minorHAnsi"/>
          <w:lang w:val="lt-LT"/>
        </w:rPr>
      </w:pPr>
      <w:r>
        <w:rPr>
          <w:rFonts w:cstheme="minorHAnsi"/>
          <w:lang w:val="lt-LT"/>
        </w:rPr>
        <w:t>P</w:t>
      </w:r>
      <w:r>
        <w:rPr>
          <w:rFonts w:cstheme="minorHAnsi"/>
          <w:lang w:val="lt-LT"/>
        </w:rPr>
        <w:t>erkantysis subjektas</w:t>
      </w:r>
      <w:r w:rsidRPr="000E6E1F">
        <w:rPr>
          <w:rFonts w:cstheme="minorHAnsi"/>
          <w:lang w:val="lt-LT"/>
        </w:rPr>
        <w:t xml:space="preserve"> </w:t>
      </w:r>
      <w:r w:rsidR="001738DA" w:rsidRPr="001738DA">
        <w:rPr>
          <w:rFonts w:cstheme="minorHAnsi"/>
          <w:lang w:val="lt-LT"/>
        </w:rPr>
        <w:t xml:space="preserve">specialiosiose </w:t>
      </w:r>
      <w:r w:rsidR="003123AB">
        <w:rPr>
          <w:rFonts w:cstheme="minorHAnsi"/>
          <w:lang w:val="lt-LT"/>
        </w:rPr>
        <w:t xml:space="preserve">pirkimo </w:t>
      </w:r>
      <w:r w:rsidR="001738DA" w:rsidRPr="001738DA">
        <w:rPr>
          <w:rFonts w:cstheme="minorHAnsi"/>
          <w:lang w:val="lt-LT"/>
        </w:rPr>
        <w:t xml:space="preserve">sąlygose nurodo, ar ji taikys ir jei taikys – kokia apimtimi </w:t>
      </w:r>
      <w:r w:rsidR="009964D6">
        <w:rPr>
          <w:rFonts w:cstheme="minorHAnsi"/>
          <w:lang w:val="lt-LT"/>
        </w:rPr>
        <w:t xml:space="preserve">taikys </w:t>
      </w:r>
      <w:r w:rsidR="001738DA" w:rsidRPr="001738DA">
        <w:rPr>
          <w:rFonts w:cstheme="minorHAnsi"/>
          <w:lang w:val="lt-LT"/>
        </w:rPr>
        <w:t>nuostatas, susijusias su nacionaliniu saugumu</w:t>
      </w:r>
      <w:r w:rsidR="00675588">
        <w:rPr>
          <w:rFonts w:cstheme="minorHAnsi"/>
          <w:lang w:val="lt-LT"/>
        </w:rPr>
        <w:t>.</w:t>
      </w:r>
      <w:r w:rsidR="001738DA" w:rsidRPr="001738DA">
        <w:rPr>
          <w:rFonts w:cstheme="minorHAnsi"/>
          <w:lang w:val="lt-LT"/>
        </w:rPr>
        <w:t xml:space="preserve"> </w:t>
      </w:r>
    </w:p>
    <w:p w14:paraId="15010B8F" w14:textId="5E312057" w:rsidR="00CD5785" w:rsidRPr="0023690B" w:rsidRDefault="00705BC3" w:rsidP="74A8A0AC">
      <w:pPr>
        <w:pStyle w:val="Sraopastraipa"/>
        <w:numPr>
          <w:ilvl w:val="1"/>
          <w:numId w:val="2"/>
        </w:numPr>
        <w:spacing w:after="0" w:line="240" w:lineRule="auto"/>
        <w:ind w:left="0" w:firstLine="567"/>
        <w:jc w:val="both"/>
        <w:rPr>
          <w:lang w:val="lt-LT"/>
        </w:rPr>
      </w:pPr>
      <w:r>
        <w:rPr>
          <w:rFonts w:cstheme="minorHAnsi"/>
          <w:lang w:val="lt-LT"/>
        </w:rPr>
        <w:t>P</w:t>
      </w:r>
      <w:r>
        <w:rPr>
          <w:rFonts w:cstheme="minorHAnsi"/>
          <w:lang w:val="lt-LT"/>
        </w:rPr>
        <w:t>erkantysis subjektas</w:t>
      </w:r>
      <w:r w:rsidRPr="000E6E1F">
        <w:rPr>
          <w:rFonts w:cstheme="minorHAnsi"/>
          <w:lang w:val="lt-LT"/>
        </w:rPr>
        <w:t xml:space="preserve"> </w:t>
      </w:r>
      <w:r w:rsidR="00CD5785" w:rsidRPr="74A8A0AC">
        <w:rPr>
          <w:rFonts w:eastAsia="Times New Roman"/>
          <w:lang w:val="lt-LT"/>
        </w:rPr>
        <w:t xml:space="preserve">laikys, kad visi dalyviai yra susipažinę </w:t>
      </w:r>
      <w:r w:rsidR="00CD5785" w:rsidRPr="00675588">
        <w:rPr>
          <w:rFonts w:eastAsia="Times New Roman"/>
          <w:lang w:val="lt-LT"/>
        </w:rPr>
        <w:t>su pirkimo</w:t>
      </w:r>
      <w:r w:rsidR="00CD5785" w:rsidRPr="74A8A0AC">
        <w:rPr>
          <w:rFonts w:eastAsia="Times New Roman"/>
          <w:lang w:val="lt-LT"/>
        </w:rPr>
        <w:t xml:space="preserve"> </w:t>
      </w:r>
      <w:r w:rsidR="004A1911" w:rsidRPr="74A8A0AC">
        <w:rPr>
          <w:rFonts w:eastAsia="Times New Roman"/>
          <w:lang w:val="lt-LT"/>
        </w:rPr>
        <w:t xml:space="preserve">sąlygomis </w:t>
      </w:r>
      <w:r w:rsidR="00CD5785"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Pr>
          <w:rFonts w:eastAsia="Times New Roman"/>
          <w:lang w:val="lt-LT"/>
        </w:rPr>
        <w:t>P</w:t>
      </w:r>
      <w:r>
        <w:rPr>
          <w:rFonts w:cstheme="minorHAnsi"/>
          <w:lang w:val="lt-LT"/>
        </w:rPr>
        <w:t>erkan</w:t>
      </w:r>
      <w:r>
        <w:rPr>
          <w:rFonts w:cstheme="minorHAnsi"/>
          <w:lang w:val="lt-LT"/>
        </w:rPr>
        <w:t>čiojo</w:t>
      </w:r>
      <w:r>
        <w:rPr>
          <w:rFonts w:cstheme="minorHAnsi"/>
          <w:lang w:val="lt-LT"/>
        </w:rPr>
        <w:t xml:space="preserve"> subjekt</w:t>
      </w:r>
      <w:r>
        <w:rPr>
          <w:rFonts w:cstheme="minorHAnsi"/>
          <w:lang w:val="lt-LT"/>
        </w:rPr>
        <w:t>o</w:t>
      </w:r>
      <w:r w:rsidR="00CD5785" w:rsidRPr="74A8A0AC">
        <w:rPr>
          <w:rFonts w:eastAsia="Times New Roman"/>
          <w:lang w:val="lt-LT"/>
        </w:rPr>
        <w:t xml:space="preserve">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42391A2C" w:rsidR="002D3427" w:rsidRDefault="00441DEB" w:rsidP="00D47217">
      <w:pPr>
        <w:pStyle w:val="Betarp"/>
        <w:numPr>
          <w:ilvl w:val="1"/>
          <w:numId w:val="50"/>
        </w:numPr>
        <w:ind w:left="0" w:firstLine="567"/>
        <w:contextualSpacing/>
        <w:jc w:val="both"/>
        <w:rPr>
          <w:lang w:val="lt-LT"/>
        </w:rPr>
      </w:pPr>
      <w:r>
        <w:rPr>
          <w:rFonts w:cstheme="minorHAnsi"/>
          <w:lang w:val="lt-LT"/>
        </w:rPr>
        <w:t>P</w:t>
      </w:r>
      <w:r>
        <w:rPr>
          <w:rFonts w:cstheme="minorHAnsi"/>
          <w:lang w:val="lt-LT"/>
        </w:rPr>
        <w:t>erkan</w:t>
      </w:r>
      <w:r>
        <w:rPr>
          <w:rFonts w:cstheme="minorHAnsi"/>
          <w:lang w:val="lt-LT"/>
        </w:rPr>
        <w:t>čiojo</w:t>
      </w:r>
      <w:r>
        <w:rPr>
          <w:rFonts w:cstheme="minorHAnsi"/>
          <w:lang w:val="lt-LT"/>
        </w:rPr>
        <w:t xml:space="preserve"> subjekt</w:t>
      </w:r>
      <w:r>
        <w:rPr>
          <w:rFonts w:cstheme="minorHAnsi"/>
          <w:lang w:val="lt-LT"/>
        </w:rPr>
        <w:t>o</w:t>
      </w:r>
      <w:r w:rsidR="002D3427" w:rsidRPr="008FEE96">
        <w:rPr>
          <w:rFonts w:eastAsia="Calibri"/>
          <w:lang w:val="lt-LT"/>
        </w:rPr>
        <w:t xml:space="preserve"> numatomas įsigyti </w:t>
      </w:r>
      <w:r w:rsidR="003073DB">
        <w:rPr>
          <w:rFonts w:eastAsia="Calibri"/>
          <w:lang w:val="lt-LT"/>
        </w:rPr>
        <w:t>p</w:t>
      </w:r>
      <w:r w:rsidR="002D3427" w:rsidRPr="008FEE96">
        <w:rPr>
          <w:rFonts w:eastAsia="Calibri"/>
          <w:lang w:val="lt-LT"/>
        </w:rPr>
        <w:t>irkimo objektas aprašomas</w:t>
      </w:r>
      <w:r w:rsidR="00893714" w:rsidRPr="008FEE96">
        <w:rPr>
          <w:rFonts w:eastAsia="Calibri"/>
          <w:lang w:val="lt-LT"/>
        </w:rPr>
        <w:t>, reikalavimai jam nustatomi</w:t>
      </w:r>
      <w:r w:rsidR="002D3427"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002D3427" w:rsidRPr="008FEE96">
        <w:rPr>
          <w:rFonts w:eastAsia="Calibri"/>
          <w:lang w:val="lt-LT"/>
        </w:rPr>
        <w:t xml:space="preserve">irkimo objekto </w:t>
      </w:r>
      <w:r w:rsidR="00AB6C06" w:rsidRPr="008FEE96">
        <w:rPr>
          <w:rFonts w:eastAsia="Calibri"/>
          <w:lang w:val="lt-LT"/>
        </w:rPr>
        <w:t xml:space="preserve">skaidymo </w:t>
      </w:r>
      <w:r w:rsidR="002D3427" w:rsidRPr="008FEE96">
        <w:rPr>
          <w:rFonts w:eastAsia="Calibri"/>
          <w:lang w:val="lt-LT"/>
        </w:rPr>
        <w:t xml:space="preserve">į dalis pateikiama </w:t>
      </w:r>
      <w:r w:rsidR="007820E5" w:rsidRPr="008FEE96">
        <w:rPr>
          <w:rFonts w:eastAsia="Calibri"/>
          <w:lang w:val="lt-LT"/>
        </w:rPr>
        <w:t>s</w:t>
      </w:r>
      <w:r w:rsidR="002D3427" w:rsidRPr="008FEE96">
        <w:rPr>
          <w:rFonts w:eastAsia="Calibri"/>
          <w:lang w:val="lt-LT"/>
        </w:rPr>
        <w:t xml:space="preserve">pecialiosiose </w:t>
      </w:r>
      <w:r w:rsidR="00A16516" w:rsidRPr="008FEE96">
        <w:rPr>
          <w:rFonts w:eastAsia="Calibri"/>
          <w:lang w:val="lt-LT"/>
        </w:rPr>
        <w:t xml:space="preserve">pirkimo </w:t>
      </w:r>
      <w:r w:rsidR="002D3427" w:rsidRPr="008FEE96">
        <w:rPr>
          <w:rFonts w:eastAsia="Calibri"/>
          <w:lang w:val="lt-LT"/>
        </w:rPr>
        <w:t>sąlygose</w:t>
      </w:r>
      <w:r w:rsidR="002D3427" w:rsidRPr="008FEE96">
        <w:rPr>
          <w:lang w:val="lt-LT"/>
        </w:rPr>
        <w:t xml:space="preserve">. Jeigu </w:t>
      </w:r>
      <w:r w:rsidR="003073DB">
        <w:rPr>
          <w:lang w:val="lt-LT"/>
        </w:rPr>
        <w:t>p</w:t>
      </w:r>
      <w:r w:rsidR="002D3427" w:rsidRPr="008FEE96">
        <w:rPr>
          <w:lang w:val="lt-LT"/>
        </w:rPr>
        <w:t>irkimas skaidomas į dalis, tiekėjų pateikt</w:t>
      </w:r>
      <w:r w:rsidR="009A1F2F" w:rsidRPr="008FEE96">
        <w:rPr>
          <w:lang w:val="lt-LT"/>
        </w:rPr>
        <w:t>i</w:t>
      </w:r>
      <w:r w:rsidR="002D3427" w:rsidRPr="008FEE96">
        <w:rPr>
          <w:lang w:val="lt-LT"/>
        </w:rPr>
        <w:t xml:space="preserve"> </w:t>
      </w:r>
      <w:r w:rsidR="00161291" w:rsidRPr="008FEE96">
        <w:rPr>
          <w:lang w:val="lt-LT"/>
        </w:rPr>
        <w:t>p</w:t>
      </w:r>
      <w:r w:rsidR="002D3427" w:rsidRPr="008FEE96">
        <w:rPr>
          <w:lang w:val="lt-LT"/>
        </w:rPr>
        <w:t xml:space="preserve">asiūlymai dėl kiekvienos jų priimami </w:t>
      </w:r>
      <w:r w:rsidR="00556425" w:rsidRPr="008FEE96">
        <w:rPr>
          <w:lang w:val="lt-LT"/>
        </w:rPr>
        <w:t xml:space="preserve">ir vertinami </w:t>
      </w:r>
      <w:r w:rsidR="002D3427" w:rsidRPr="008FEE96">
        <w:rPr>
          <w:lang w:val="lt-LT"/>
        </w:rPr>
        <w:t>atskirai.</w:t>
      </w:r>
    </w:p>
    <w:p w14:paraId="36DC93CF" w14:textId="7FCE019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w:t>
      </w:r>
      <w:r w:rsidR="00887ACF">
        <w:rPr>
          <w:rStyle w:val="cf01"/>
          <w:rFonts w:asciiTheme="minorHAnsi" w:hAnsiTheme="minorHAnsi" w:cstheme="minorBidi"/>
          <w:sz w:val="21"/>
          <w:szCs w:val="21"/>
          <w:lang w:val="lt-LT"/>
        </w:rPr>
        <w:t>perkančiajai subjektui</w:t>
      </w:r>
      <w:r w:rsidRPr="008FEE96">
        <w:rPr>
          <w:rStyle w:val="cf01"/>
          <w:rFonts w:asciiTheme="minorHAnsi" w:hAnsiTheme="minorHAnsi" w:cstheme="minorBidi"/>
          <w:sz w:val="21"/>
          <w:szCs w:val="21"/>
          <w:lang w:val="lt-LT"/>
        </w:rPr>
        <w:t xml:space="preserve">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451E7B">
        <w:rPr>
          <w:rStyle w:val="cf01"/>
          <w:rFonts w:asciiTheme="minorHAnsi" w:hAnsiTheme="minorHAnsi" w:cstheme="minorBidi"/>
          <w:sz w:val="21"/>
          <w:szCs w:val="21"/>
          <w:lang w:val="lt-LT"/>
        </w:rPr>
        <w:t>perkančiojo subjekto</w:t>
      </w:r>
      <w:r w:rsidRPr="008FEE96">
        <w:rPr>
          <w:rStyle w:val="cf01"/>
          <w:rFonts w:asciiTheme="minorHAnsi" w:hAnsiTheme="minorHAnsi" w:cstheme="minorBidi"/>
          <w:sz w:val="21"/>
          <w:szCs w:val="21"/>
          <w:lang w:val="lt-LT"/>
        </w:rPr>
        <w:t>.</w:t>
      </w:r>
    </w:p>
    <w:p w14:paraId="36F1D8A8" w14:textId="77777777" w:rsidR="00272D3A" w:rsidRPr="00272D3A" w:rsidRDefault="00272D3A" w:rsidP="00272D3A">
      <w:pPr>
        <w:spacing w:after="0" w:line="240" w:lineRule="auto"/>
        <w:jc w:val="both"/>
        <w:rPr>
          <w:rFonts w:cstheme="minorHAnsi"/>
          <w:iCs/>
          <w:lang w:val="lt-LT"/>
        </w:rPr>
      </w:pPr>
    </w:p>
    <w:p w14:paraId="5FB10D31" w14:textId="4A6F737A" w:rsidR="00F42204" w:rsidRPr="00471E3D" w:rsidRDefault="00451E7B"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Pr>
          <w:rFonts w:asciiTheme="minorHAnsi" w:hAnsiTheme="minorHAnsi" w:cstheme="minorHAnsi"/>
          <w:color w:val="auto"/>
          <w:lang w:val="lt-LT"/>
        </w:rPr>
        <w:t>Perkančiojo subjekto</w:t>
      </w:r>
      <w:r w:rsidR="00F42204" w:rsidRPr="00471E3D">
        <w:rPr>
          <w:rFonts w:asciiTheme="minorHAnsi" w:hAnsiTheme="minorHAnsi" w:cstheme="minorHAnsi"/>
          <w:color w:val="auto"/>
          <w:lang w:val="lt-LT"/>
        </w:rPr>
        <w:t xml:space="preserve"> ir tiekėjų bendravimo ir keitimosi informacija priemonės</w:t>
      </w:r>
      <w:bookmarkEnd w:id="12"/>
      <w:bookmarkEnd w:id="13"/>
      <w:bookmarkEnd w:id="14"/>
      <w:bookmarkEnd w:id="15"/>
      <w:r w:rsidR="00F42204" w:rsidRPr="00471E3D">
        <w:rPr>
          <w:rFonts w:asciiTheme="minorHAnsi" w:hAnsiTheme="minorHAnsi" w:cstheme="minorHAnsi"/>
          <w:color w:val="auto"/>
          <w:lang w:val="lt-LT"/>
        </w:rPr>
        <w:t xml:space="preserve"> </w:t>
      </w:r>
    </w:p>
    <w:p w14:paraId="2653EDB7" w14:textId="113D213E"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451E7B">
        <w:rPr>
          <w:lang w:val="lt-LT"/>
        </w:rPr>
        <w:t>perkančiojo subjekto</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E031AFB"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2D60DB">
          <w:rPr>
            <w:rStyle w:val="Hipersaitas"/>
            <w:color w:val="0070C0"/>
            <w:lang w:val="lt-LT"/>
          </w:rPr>
          <w:t>https://viesiejipirkimai.lt</w:t>
        </w:r>
      </w:hyperlink>
      <w:r w:rsidRPr="2F180F3F">
        <w:rPr>
          <w:lang w:val="lt-LT"/>
        </w:rPr>
        <w:t xml:space="preserve">. </w:t>
      </w:r>
      <w:r w:rsidR="00451E7B">
        <w:rPr>
          <w:lang w:val="lt-LT"/>
        </w:rPr>
        <w:t>Perkantysis subjektas</w:t>
      </w:r>
      <w:r w:rsidRPr="2F180F3F">
        <w:rPr>
          <w:lang w:val="lt-LT"/>
        </w:rPr>
        <w:t xml:space="preserve">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605C91CA" w:rsidR="00F42204" w:rsidRPr="0036054C" w:rsidRDefault="007B66A0" w:rsidP="00280E86">
      <w:pPr>
        <w:pStyle w:val="Sraopastraipa"/>
        <w:numPr>
          <w:ilvl w:val="1"/>
          <w:numId w:val="9"/>
        </w:numPr>
        <w:spacing w:after="0" w:line="240" w:lineRule="auto"/>
        <w:ind w:left="0" w:firstLine="567"/>
        <w:jc w:val="both"/>
        <w:rPr>
          <w:lang w:val="lt-LT"/>
        </w:rPr>
      </w:pPr>
      <w:r>
        <w:rPr>
          <w:lang w:val="lt-LT"/>
        </w:rPr>
        <w:t>Perkančiojo subjekto</w:t>
      </w:r>
      <w:r w:rsidR="00F42204" w:rsidRPr="74A8A0AC">
        <w:rPr>
          <w:lang w:val="lt-LT"/>
        </w:rPr>
        <w:t xml:space="preserve"> ir tiekėjų bendravimas ir keitimasis informacija</w:t>
      </w:r>
      <w:r w:rsidR="00F42204" w:rsidRPr="74A8A0AC">
        <w:rPr>
          <w:color w:val="00B050"/>
          <w:lang w:val="lt-LT"/>
        </w:rPr>
        <w:t xml:space="preserve"> </w:t>
      </w:r>
      <w:r w:rsidR="00F42204" w:rsidRPr="74A8A0AC">
        <w:rPr>
          <w:lang w:val="lt-LT"/>
        </w:rPr>
        <w:t>vyksta naudojantis CVP IS priemonėmis, išskyrus:</w:t>
      </w:r>
    </w:p>
    <w:p w14:paraId="44871875" w14:textId="784DFD2B"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7B66A0">
        <w:rPr>
          <w:rFonts w:cstheme="minorHAnsi"/>
          <w:lang w:val="lt-LT"/>
        </w:rPr>
        <w:t>perkančiojo subjekto</w:t>
      </w:r>
      <w:r w:rsidRPr="0036054C">
        <w:rPr>
          <w:rFonts w:cstheme="minorHAnsi"/>
          <w:lang w:val="lt-LT"/>
        </w:rPr>
        <w:t xml:space="preserve"> ir tiekėjo bendravimas ir keitimasis informacija naudojantis CVP IS;</w:t>
      </w:r>
    </w:p>
    <w:p w14:paraId="492DC9B4" w14:textId="0405380A"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8A4677">
        <w:rPr>
          <w:color w:val="000000" w:themeColor="text1"/>
          <w:lang w:val="lt-LT"/>
        </w:rPr>
        <w:t>perkančiajam subjektui</w:t>
      </w:r>
      <w:r w:rsidRPr="008FEE96">
        <w:rPr>
          <w:color w:val="000000" w:themeColor="text1"/>
          <w:lang w:val="lt-LT"/>
        </w:rPr>
        <w:t xml:space="preserve"> reikia naudoti specialių informacinių sistemų priemones ir įrangą, kurios nėra visuotinai naudojamos</w:t>
      </w:r>
      <w:r w:rsidR="00280E86">
        <w:rPr>
          <w:color w:val="000000" w:themeColor="text1"/>
          <w:lang w:val="lt-LT"/>
        </w:rPr>
        <w:t>.</w:t>
      </w:r>
    </w:p>
    <w:p w14:paraId="57FF1F91" w14:textId="1E495D5F"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w:t>
      </w:r>
      <w:r w:rsidR="008A4677">
        <w:rPr>
          <w:color w:val="000000"/>
          <w:lang w:val="lt-LT"/>
        </w:rPr>
        <w:t>perkančiojo subjekto</w:t>
      </w:r>
      <w:r w:rsidRPr="00A73262">
        <w:rPr>
          <w:color w:val="000000"/>
          <w:lang w:val="lt-LT"/>
        </w:rPr>
        <w:t xml:space="preserve">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3CAE0E2E"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w:t>
      </w:r>
      <w:r w:rsidR="008A4677">
        <w:rPr>
          <w:rFonts w:cstheme="minorHAnsi"/>
          <w:lang w:val="lt-LT"/>
        </w:rPr>
        <w:t>Perkančiojo subjekto</w:t>
      </w:r>
      <w:r w:rsidRPr="00CE351F">
        <w:rPr>
          <w:rFonts w:cstheme="minorHAnsi"/>
          <w:lang w:val="lt-LT"/>
        </w:rPr>
        <w:t xml:space="preserve">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1F03D6">
        <w:rPr>
          <w:rFonts w:cstheme="minorHAnsi"/>
          <w:lang w:val="lt-LT"/>
        </w:rPr>
        <w:t>perkantysis subjektas</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02382605"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1F03D6">
        <w:rPr>
          <w:lang w:val="lt-LT"/>
        </w:rPr>
        <w:t>perkančiojo subjekto</w:t>
      </w:r>
      <w:r w:rsidRPr="74A8A0AC">
        <w:rPr>
          <w:lang w:val="lt-LT"/>
        </w:rPr>
        <w:t xml:space="preserve">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2D60DB">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1F03D6">
        <w:rPr>
          <w:lang w:val="lt-LT"/>
        </w:rPr>
        <w:t>perkantysis subjektas</w:t>
      </w:r>
      <w:r w:rsidRPr="74A8A0AC">
        <w:rPr>
          <w:lang w:val="lt-LT"/>
        </w:rPr>
        <w:t xml:space="preserve">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7FC553C"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w:t>
      </w:r>
      <w:r w:rsidR="0017350D">
        <w:rPr>
          <w:rFonts w:cstheme="minorHAnsi"/>
          <w:lang w:val="lt-LT"/>
        </w:rPr>
        <w:t>perkantysis subjektas</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478BF857" w:rsidR="005A2020" w:rsidRPr="00192326" w:rsidRDefault="0017350D" w:rsidP="2F180F3F">
      <w:pPr>
        <w:pStyle w:val="Sraopastraipa"/>
        <w:numPr>
          <w:ilvl w:val="1"/>
          <w:numId w:val="9"/>
        </w:numPr>
        <w:spacing w:after="120" w:line="20" w:lineRule="atLeast"/>
        <w:ind w:left="0" w:firstLine="567"/>
        <w:jc w:val="both"/>
        <w:rPr>
          <w:rFonts w:eastAsia="Calibri"/>
          <w:i/>
          <w:iCs/>
          <w:color w:val="7030A0"/>
          <w:lang w:val="lt-LT"/>
        </w:rPr>
      </w:pPr>
      <w:r>
        <w:rPr>
          <w:lang w:val="lt-LT"/>
        </w:rPr>
        <w:t>Perkantysis subjektas</w:t>
      </w:r>
      <w:r w:rsidR="00670AEE" w:rsidRPr="2F180F3F">
        <w:rPr>
          <w:lang w:val="lt-LT"/>
        </w:rPr>
        <w:t xml:space="preserve"> savo iniciatyva gali paaiškinti (patikslinti) </w:t>
      </w:r>
      <w:r w:rsidR="00280E86">
        <w:rPr>
          <w:lang w:val="lt-LT"/>
        </w:rPr>
        <w:t>p</w:t>
      </w:r>
      <w:r w:rsidR="00670AEE" w:rsidRPr="2F180F3F">
        <w:rPr>
          <w:lang w:val="lt-LT"/>
        </w:rPr>
        <w:t xml:space="preserve">irkimo </w:t>
      </w:r>
      <w:r w:rsidR="00DD0E6A">
        <w:rPr>
          <w:lang w:val="lt-LT"/>
        </w:rPr>
        <w:t>dokumentus</w:t>
      </w:r>
      <w:r w:rsidR="002671F7" w:rsidRPr="2F180F3F">
        <w:rPr>
          <w:lang w:val="lt-LT"/>
        </w:rPr>
        <w:t xml:space="preserve"> bet kuriuo metu</w:t>
      </w:r>
      <w:r w:rsidR="00670AEE"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Pr>
          <w:lang w:val="lt-LT"/>
        </w:rPr>
        <w:t>perkantysis subjektas</w:t>
      </w:r>
      <w:r w:rsidR="00925628" w:rsidRPr="2F180F3F">
        <w:rPr>
          <w:lang w:val="lt-LT"/>
        </w:rPr>
        <w:t xml:space="preserve">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Pr>
          <w:lang w:val="lt-LT"/>
        </w:rPr>
        <w:t>perkantysis subjektas</w:t>
      </w:r>
      <w:r w:rsidR="00EA0905">
        <w:rPr>
          <w:lang w:val="lt-LT"/>
        </w:rPr>
        <w:t xml:space="preserve"> negali pateikti </w:t>
      </w:r>
      <w:r w:rsidR="00FE2F42">
        <w:rPr>
          <w:lang w:val="lt-LT"/>
        </w:rPr>
        <w:t xml:space="preserve">iki </w:t>
      </w:r>
      <w:r w:rsidR="0048007B">
        <w:rPr>
          <w:lang w:val="lt-LT"/>
        </w:rPr>
        <w:t xml:space="preserve">kol nesibaigė </w:t>
      </w:r>
      <w:r w:rsidR="008F65BB">
        <w:rPr>
          <w:lang w:val="lt-LT"/>
        </w:rPr>
        <w:t xml:space="preserve">PĮ </w:t>
      </w:r>
      <w:r w:rsidR="005033B4">
        <w:rPr>
          <w:lang w:val="lt-LT"/>
        </w:rPr>
        <w:t>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w:t>
      </w:r>
      <w:r>
        <w:rPr>
          <w:lang w:val="lt-LT"/>
        </w:rPr>
        <w:t>perkantysis subjektas</w:t>
      </w:r>
      <w:r w:rsidR="00721CCF">
        <w:rPr>
          <w:lang w:val="lt-LT"/>
        </w:rPr>
        <w:t xml:space="preserve"> nukels </w:t>
      </w:r>
      <w:r w:rsidR="006374CF">
        <w:rPr>
          <w:lang w:val="lt-LT"/>
        </w:rPr>
        <w:t>p</w:t>
      </w:r>
      <w:r w:rsidR="002F7FE5">
        <w:rPr>
          <w:lang w:val="lt-LT"/>
        </w:rPr>
        <w:t>asiūlymų pateikimo terminą.</w:t>
      </w:r>
      <w:r w:rsidR="00C15329" w:rsidRPr="2F180F3F">
        <w:rPr>
          <w:lang w:val="lt-LT"/>
        </w:rPr>
        <w:t xml:space="preserve"> </w:t>
      </w:r>
      <w:r w:rsidR="00670AEE" w:rsidRPr="2F180F3F">
        <w:rPr>
          <w:lang w:val="lt-LT"/>
        </w:rPr>
        <w:t xml:space="preserve">Jei bus tikslinama skelbime paskelbta informacija, </w:t>
      </w:r>
      <w:r>
        <w:rPr>
          <w:lang w:val="lt-LT"/>
        </w:rPr>
        <w:t>perkantysis subjektas</w:t>
      </w:r>
      <w:r w:rsidR="00670AEE" w:rsidRPr="2F180F3F">
        <w:rPr>
          <w:lang w:val="lt-LT"/>
        </w:rPr>
        <w:t xml:space="preserve"> patikslins skelbimą ir</w:t>
      </w:r>
      <w:r w:rsidR="00D56D3C" w:rsidRPr="2F180F3F">
        <w:rPr>
          <w:lang w:val="lt-LT"/>
        </w:rPr>
        <w:t>,</w:t>
      </w:r>
      <w:r w:rsidR="00670AEE" w:rsidRPr="2F180F3F">
        <w:rPr>
          <w:lang w:val="lt-LT"/>
        </w:rPr>
        <w:t xml:space="preserve"> esant reikalui</w:t>
      </w:r>
      <w:r w:rsidR="00D56D3C" w:rsidRPr="2F180F3F">
        <w:rPr>
          <w:lang w:val="lt-LT"/>
        </w:rPr>
        <w:t>,</w:t>
      </w:r>
      <w:r w:rsidR="00670AEE"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00670AEE" w:rsidRPr="00F863DE">
        <w:rPr>
          <w:i/>
          <w:iCs/>
          <w:lang w:val="lt-LT"/>
        </w:rPr>
        <w:t>pirkim</w:t>
      </w:r>
      <w:r w:rsidR="00C175F8" w:rsidRPr="00F863DE">
        <w:rPr>
          <w:i/>
          <w:iCs/>
          <w:lang w:val="lt-LT"/>
        </w:rPr>
        <w:t>o</w:t>
      </w:r>
      <w:r w:rsidR="00670AEE" w:rsidRPr="00F863DE">
        <w:rPr>
          <w:i/>
          <w:iCs/>
          <w:lang w:val="lt-LT"/>
        </w:rPr>
        <w:t xml:space="preserve"> atveju negali būti daromi tokie esminiai </w:t>
      </w:r>
      <w:r w:rsidR="006374CF" w:rsidRPr="00F863DE">
        <w:rPr>
          <w:i/>
          <w:iCs/>
          <w:lang w:val="lt-LT"/>
        </w:rPr>
        <w:t>p</w:t>
      </w:r>
      <w:r w:rsidR="00670AEE" w:rsidRPr="00F863DE">
        <w:rPr>
          <w:i/>
          <w:iCs/>
          <w:lang w:val="lt-LT"/>
        </w:rPr>
        <w:t xml:space="preserve">irkimo </w:t>
      </w:r>
      <w:r w:rsidR="006374CF" w:rsidRPr="00F863DE">
        <w:rPr>
          <w:i/>
          <w:iCs/>
          <w:lang w:val="lt-LT"/>
        </w:rPr>
        <w:t>dokumentų</w:t>
      </w:r>
      <w:r w:rsidR="00670AEE"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29E92EDD" w:rsidR="006B57DE" w:rsidRPr="001B32C4" w:rsidRDefault="0017350D" w:rsidP="00581DB7">
      <w:pPr>
        <w:pStyle w:val="Sraopastraipa"/>
        <w:numPr>
          <w:ilvl w:val="1"/>
          <w:numId w:val="9"/>
        </w:numPr>
        <w:spacing w:after="120" w:line="20" w:lineRule="atLeast"/>
        <w:ind w:left="0" w:firstLine="567"/>
        <w:jc w:val="both"/>
        <w:rPr>
          <w:rFonts w:cstheme="minorHAnsi"/>
          <w:lang w:val="lt-LT"/>
        </w:rPr>
      </w:pPr>
      <w:r>
        <w:rPr>
          <w:rFonts w:cstheme="minorHAnsi"/>
          <w:lang w:val="lt-LT"/>
        </w:rPr>
        <w:t>Perkantysis subjektas</w:t>
      </w:r>
      <w:r w:rsidR="006B57DE" w:rsidRPr="001B32C4">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006B57DE" w:rsidRPr="001B32C4">
        <w:rPr>
          <w:rFonts w:cstheme="minorHAnsi"/>
          <w:lang w:val="lt-LT"/>
        </w:rPr>
        <w:t>nustatytų tiekėjo pašalinimo pagrindų.</w:t>
      </w:r>
    </w:p>
    <w:p w14:paraId="69D61897" w14:textId="528B0FBA" w:rsidR="00221671" w:rsidRPr="001B32C4" w:rsidRDefault="0017350D" w:rsidP="00581DB7">
      <w:pPr>
        <w:pStyle w:val="Sraopastraipa"/>
        <w:numPr>
          <w:ilvl w:val="1"/>
          <w:numId w:val="9"/>
        </w:numPr>
        <w:spacing w:after="120" w:line="20" w:lineRule="atLeast"/>
        <w:ind w:left="0" w:firstLine="567"/>
        <w:jc w:val="both"/>
        <w:rPr>
          <w:rFonts w:cstheme="minorHAnsi"/>
          <w:lang w:val="lt-LT"/>
        </w:rPr>
      </w:pPr>
      <w:r>
        <w:rPr>
          <w:rFonts w:cstheme="minorHAnsi"/>
          <w:lang w:val="lt-LT"/>
        </w:rPr>
        <w:t>Perkantysis subjektas</w:t>
      </w:r>
      <w:r w:rsidR="00221671" w:rsidRPr="001B32C4">
        <w:rPr>
          <w:rFonts w:cstheme="minorHAnsi"/>
          <w:lang w:val="lt-LT"/>
        </w:rPr>
        <w:t xml:space="preserve">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BA7ED33"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17350D">
        <w:rPr>
          <w:rFonts w:cstheme="minorHAnsi"/>
          <w:lang w:val="lt-LT"/>
        </w:rPr>
        <w:t>Perkantysis subjektas</w:t>
      </w:r>
      <w:r w:rsidRPr="001B32C4">
        <w:rPr>
          <w:rFonts w:cstheme="minorHAnsi"/>
          <w:lang w:val="lt-LT"/>
        </w:rPr>
        <w:t xml:space="preserve">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17350D">
        <w:rPr>
          <w:rFonts w:cstheme="minorHAnsi"/>
          <w:lang w:val="lt-LT"/>
        </w:rPr>
        <w:t>perkantysis subjektas</w:t>
      </w:r>
      <w:r w:rsidRPr="001B32C4">
        <w:rPr>
          <w:rFonts w:cstheme="minorHAnsi"/>
          <w:lang w:val="lt-LT"/>
        </w:rPr>
        <w:t xml:space="preserve">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7540CBD7"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w:t>
      </w:r>
      <w:r w:rsidRPr="58B3C938">
        <w:rPr>
          <w:rFonts w:eastAsia="Arial"/>
          <w:lang w:val="lt-LT"/>
        </w:rPr>
        <w:lastRenderedPageBreak/>
        <w:t xml:space="preserve">straipsnio 8 dalį vertindama tiekėjo patikimumą </w:t>
      </w:r>
      <w:r w:rsidR="0017350D">
        <w:rPr>
          <w:lang w:val="lt-LT"/>
        </w:rPr>
        <w:t>perkantysis subjektas</w:t>
      </w:r>
      <w:r w:rsidRPr="58B3C938">
        <w:rPr>
          <w:rFonts w:eastAsia="Arial"/>
          <w:lang w:val="lt-LT"/>
        </w:rPr>
        <w:t xml:space="preserve"> priėmė sprendimą, kad tiekėjo pašalinimas iš pirkimo procedūros būtų neproporcingas vertinamam tiekėjo elgesiui arba </w:t>
      </w:r>
      <w:r w:rsidR="0017350D">
        <w:rPr>
          <w:lang w:val="lt-LT"/>
        </w:rPr>
        <w:t>perkantysis subjektas</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21190996"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 xml:space="preserve">iekėjas, teikdamas pasiūlymą, </w:t>
      </w:r>
      <w:r w:rsidR="00C6108C">
        <w:rPr>
          <w:lang w:val="lt-LT"/>
        </w:rPr>
        <w:t>perkančiajam subjektui</w:t>
      </w:r>
      <w:r w:rsidR="004E11A9" w:rsidRPr="00F31804">
        <w:rPr>
          <w:lang w:val="lt-LT"/>
        </w:rPr>
        <w:t xml:space="preserve"> įsipareigoja, kad sutartį vykdys tik teisę verstis atitinkama veikla turintys asmenys.</w:t>
      </w:r>
    </w:p>
    <w:p w14:paraId="4D4036DC" w14:textId="6E9BFB66"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C6108C">
        <w:rPr>
          <w:lang w:val="lt-LT"/>
        </w:rPr>
        <w:t>perkantysis subjektas</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7F39C7A8"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w:t>
      </w:r>
      <w:r w:rsidR="00C6108C">
        <w:rPr>
          <w:rFonts w:cstheme="minorHAnsi"/>
          <w:lang w:val="lt-LT"/>
        </w:rPr>
        <w:t>perkantysis subjektas</w:t>
      </w:r>
      <w:r w:rsidRPr="0036054C">
        <w:rPr>
          <w:rFonts w:cstheme="minorHAnsi"/>
          <w:lang w:val="lt-LT"/>
        </w:rPr>
        <w:t xml:space="preserve">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5F9C05FC"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w:t>
      </w:r>
      <w:r w:rsidR="001A26BB">
        <w:rPr>
          <w:rFonts w:cstheme="minorHAnsi"/>
          <w:b/>
          <w:bCs/>
          <w:color w:val="000000"/>
          <w:lang w:val="lt-LT"/>
        </w:rPr>
        <w:t>perkantysis subjektas</w:t>
      </w:r>
      <w:r w:rsidRPr="00155DD9">
        <w:rPr>
          <w:rFonts w:cstheme="minorHAnsi"/>
          <w:b/>
          <w:bCs/>
          <w:color w:val="000000"/>
          <w:lang w:val="lt-LT"/>
        </w:rPr>
        <w:t xml:space="preserve"> rezervuoja teisę  pirkime dalyvauti tik </w:t>
      </w:r>
      <w:r w:rsidR="00155DD9" w:rsidRPr="003D45D4">
        <w:rPr>
          <w:rFonts w:cstheme="minorHAnsi"/>
          <w:b/>
          <w:bCs/>
          <w:color w:val="000000"/>
          <w:lang w:val="lt-LT"/>
        </w:rPr>
        <w:t>PĮ</w:t>
      </w:r>
      <w:r w:rsidRPr="003D45D4">
        <w:rPr>
          <w:rFonts w:cstheme="minorHAnsi"/>
          <w:b/>
          <w:bCs/>
          <w:color w:val="000000"/>
          <w:lang w:val="lt-LT"/>
        </w:rPr>
        <w:t xml:space="preserve"> </w:t>
      </w:r>
      <w:r w:rsidR="003D45D4" w:rsidRPr="003D45D4">
        <w:rPr>
          <w:rFonts w:cstheme="minorHAnsi"/>
          <w:b/>
          <w:bCs/>
          <w:color w:val="000000"/>
          <w:lang w:val="lt-LT"/>
        </w:rPr>
        <w:t>35</w:t>
      </w:r>
      <w:r w:rsidRPr="003D45D4">
        <w:rPr>
          <w:rFonts w:cstheme="minorHAnsi"/>
          <w:b/>
          <w:bCs/>
          <w:color w:val="000000"/>
          <w:lang w:val="lt-LT"/>
        </w:rPr>
        <w:t xml:space="preserve"> straipsnyje</w:t>
      </w:r>
      <w:r w:rsidRPr="00155DD9">
        <w:rPr>
          <w:rFonts w:cstheme="minorHAnsi"/>
          <w:b/>
          <w:bCs/>
          <w:color w:val="000000"/>
          <w:lang w:val="lt-LT"/>
        </w:rPr>
        <w:t xml:space="preserv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44C35C42"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w:t>
      </w:r>
      <w:r w:rsidR="001A26BB">
        <w:rPr>
          <w:rFonts w:cstheme="minorHAnsi"/>
          <w:b/>
          <w:bCs/>
          <w:color w:val="000000"/>
          <w:lang w:val="lt-LT"/>
        </w:rPr>
        <w:t>perkantysis subjektas</w:t>
      </w:r>
      <w:r w:rsidRPr="00155DD9">
        <w:rPr>
          <w:rFonts w:cstheme="minorHAnsi"/>
          <w:b/>
          <w:bCs/>
          <w:color w:val="000000"/>
          <w:lang w:val="lt-LT"/>
        </w:rPr>
        <w:t xml:space="preserve"> rezervuoja teisę  pirkime dalyvauti </w:t>
      </w:r>
      <w:r w:rsidRPr="003D45D4">
        <w:rPr>
          <w:rFonts w:cstheme="minorHAnsi"/>
          <w:b/>
          <w:bCs/>
          <w:color w:val="000000"/>
          <w:lang w:val="lt-LT"/>
        </w:rPr>
        <w:t xml:space="preserve">tik </w:t>
      </w:r>
      <w:r w:rsidR="00155DD9" w:rsidRPr="003D45D4">
        <w:rPr>
          <w:rFonts w:cstheme="minorHAnsi"/>
          <w:b/>
          <w:bCs/>
          <w:color w:val="000000"/>
          <w:lang w:val="lt-LT"/>
        </w:rPr>
        <w:t>PĮ</w:t>
      </w:r>
      <w:r w:rsidRPr="003D45D4">
        <w:rPr>
          <w:rFonts w:cstheme="minorHAnsi"/>
          <w:b/>
          <w:bCs/>
          <w:color w:val="000000"/>
          <w:lang w:val="lt-LT"/>
        </w:rPr>
        <w:t xml:space="preserve"> </w:t>
      </w:r>
      <w:r w:rsidR="003D45D4" w:rsidRPr="003D45D4">
        <w:rPr>
          <w:rFonts w:cstheme="minorHAnsi"/>
          <w:b/>
          <w:bCs/>
          <w:color w:val="000000"/>
          <w:lang w:val="lt-LT"/>
        </w:rPr>
        <w:t>36</w:t>
      </w:r>
      <w:r w:rsidRPr="003D45D4">
        <w:rPr>
          <w:rFonts w:cstheme="minorHAnsi"/>
          <w:b/>
          <w:bCs/>
          <w:color w:val="000000"/>
          <w:lang w:val="lt-LT"/>
        </w:rPr>
        <w:t xml:space="preserve"> straipsnyje</w:t>
      </w:r>
      <w:r w:rsidRPr="00155DD9">
        <w:rPr>
          <w:rFonts w:cstheme="minorHAnsi"/>
          <w:b/>
          <w:bCs/>
          <w:color w:val="000000"/>
          <w:lang w:val="lt-LT"/>
        </w:rPr>
        <w:t xml:space="preserv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2D60DB">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41254AFD" w:rsidR="005B08B2" w:rsidRPr="003D45D4"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w:t>
      </w:r>
      <w:r w:rsidR="001A26BB">
        <w:rPr>
          <w:lang w:val="lt-LT"/>
        </w:rPr>
        <w:t>perkantysis subjektas</w:t>
      </w:r>
      <w:r w:rsidRPr="2E4BCC36">
        <w:rPr>
          <w:lang w:val="lt-LT"/>
        </w:rPr>
        <w:t xml:space="preserve"> su šia įmone nebuvo sudariusi sutarties pagal </w:t>
      </w:r>
      <w:r w:rsidR="00BA50AF" w:rsidRPr="003D45D4">
        <w:rPr>
          <w:lang w:val="lt-LT"/>
        </w:rPr>
        <w:t xml:space="preserve">PĮ </w:t>
      </w:r>
      <w:r w:rsidR="003D45D4" w:rsidRPr="003D45D4">
        <w:rPr>
          <w:lang w:val="lt-LT"/>
        </w:rPr>
        <w:t>36</w:t>
      </w:r>
      <w:r w:rsidR="00BA50AF" w:rsidRPr="003D45D4">
        <w:rPr>
          <w:lang w:val="lt-LT"/>
        </w:rPr>
        <w:t xml:space="preserve"> </w:t>
      </w:r>
      <w:r w:rsidRPr="003D45D4">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137EDD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 xml:space="preserve">jeigu </w:t>
      </w:r>
      <w:r w:rsidR="00AA59D2">
        <w:rPr>
          <w:rFonts w:cstheme="minorHAnsi"/>
          <w:lang w:val="lt-LT"/>
        </w:rPr>
        <w:t>perkantysis subjektas</w:t>
      </w:r>
      <w:r w:rsidR="00546C35" w:rsidRPr="003E1948">
        <w:rPr>
          <w:rFonts w:cstheme="minorHAnsi"/>
          <w:lang w:val="lt-LT"/>
        </w:rPr>
        <w:t xml:space="preserve">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4DBCF9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AA59D2">
        <w:rPr>
          <w:lang w:val="lt-LT"/>
        </w:rPr>
        <w:t>perkantysis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4A8298C4" w:rsidR="00F67C86" w:rsidRPr="00E51A2A" w:rsidRDefault="00AA59D2" w:rsidP="006F1547">
      <w:pPr>
        <w:pStyle w:val="Sraopastraipa"/>
        <w:numPr>
          <w:ilvl w:val="1"/>
          <w:numId w:val="9"/>
        </w:numPr>
        <w:spacing w:after="0" w:line="20" w:lineRule="atLeast"/>
        <w:ind w:left="0" w:firstLine="567"/>
        <w:jc w:val="both"/>
        <w:rPr>
          <w:rFonts w:cstheme="minorHAnsi"/>
          <w:lang w:val="lt-LT"/>
        </w:rPr>
      </w:pPr>
      <w:r>
        <w:rPr>
          <w:lang w:val="lt-LT"/>
        </w:rPr>
        <w:t>Perkantysis subjektas</w:t>
      </w:r>
      <w:r w:rsidR="00F67C86" w:rsidRPr="00E51A2A">
        <w:rPr>
          <w:lang w:val="lt-LT"/>
        </w:rPr>
        <w:t xml:space="preserve"> bet kuriuo </w:t>
      </w:r>
      <w:r w:rsidR="000728B5" w:rsidRPr="00E51A2A">
        <w:rPr>
          <w:lang w:val="lt-LT"/>
        </w:rPr>
        <w:t>p</w:t>
      </w:r>
      <w:r w:rsidR="00F67C86" w:rsidRPr="00E51A2A">
        <w:rPr>
          <w:lang w:val="lt-LT"/>
        </w:rPr>
        <w:t xml:space="preserve">irkimo procedūros metu gali paprašyti </w:t>
      </w:r>
      <w:r w:rsidR="000728B5" w:rsidRPr="00E51A2A">
        <w:rPr>
          <w:lang w:val="lt-LT"/>
        </w:rPr>
        <w:t>d</w:t>
      </w:r>
      <w:r w:rsidR="00F67C86"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00F67C86" w:rsidRPr="00E51A2A">
        <w:rPr>
          <w:lang w:val="lt-LT"/>
        </w:rPr>
        <w:t>irkimo procedūros atlikimą.</w:t>
      </w:r>
    </w:p>
    <w:p w14:paraId="2E38FA61" w14:textId="5AA9B9A2" w:rsidR="009148FC" w:rsidRDefault="00AA59D2" w:rsidP="006F1547">
      <w:pPr>
        <w:pStyle w:val="Sraopastraipa"/>
        <w:numPr>
          <w:ilvl w:val="1"/>
          <w:numId w:val="9"/>
        </w:numPr>
        <w:spacing w:after="0" w:line="20" w:lineRule="atLeast"/>
        <w:ind w:left="0" w:firstLine="567"/>
        <w:jc w:val="both"/>
        <w:rPr>
          <w:rFonts w:cstheme="minorHAnsi"/>
          <w:lang w:val="lt-LT"/>
        </w:rPr>
      </w:pPr>
      <w:r>
        <w:rPr>
          <w:rFonts w:cstheme="minorHAnsi"/>
          <w:lang w:val="lt-LT"/>
        </w:rPr>
        <w:t>Perkantysis subjektas</w:t>
      </w:r>
      <w:r w:rsidR="00546C35" w:rsidRPr="00E51A2A">
        <w:rPr>
          <w:rFonts w:cstheme="minorHAnsi"/>
          <w:lang w:val="lt-LT"/>
        </w:rPr>
        <w:t>, įverti</w:t>
      </w:r>
      <w:r>
        <w:rPr>
          <w:rFonts w:cstheme="minorHAnsi"/>
          <w:lang w:val="lt-LT"/>
        </w:rPr>
        <w:t>nęs</w:t>
      </w:r>
      <w:r w:rsidR="00546C35" w:rsidRPr="00E51A2A">
        <w:rPr>
          <w:rFonts w:cstheme="minorHAnsi"/>
          <w:lang w:val="lt-LT"/>
        </w:rPr>
        <w:t xml:space="preserve">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 xml:space="preserve">irkimo procedūrose turi tik tie pirkimo dalyviai, kurie atitinka </w:t>
      </w:r>
      <w:r w:rsidR="00044D3B">
        <w:rPr>
          <w:rFonts w:cstheme="minorHAnsi"/>
          <w:lang w:val="lt-LT"/>
        </w:rPr>
        <w:t>perkančiojo subjekto</w:t>
      </w:r>
      <w:r w:rsidR="00546C35" w:rsidRPr="00E51A2A">
        <w:rPr>
          <w:rFonts w:cstheme="minorHAnsi"/>
          <w:lang w:val="lt-LT"/>
        </w:rPr>
        <w:t xml:space="preserve"> keliamus reikalavimus.</w:t>
      </w:r>
    </w:p>
    <w:p w14:paraId="334F24FB" w14:textId="57726661" w:rsidR="0076192A" w:rsidRPr="002B3911" w:rsidRDefault="0076192A" w:rsidP="002B3911">
      <w:pPr>
        <w:pStyle w:val="Sraopastraipa"/>
        <w:numPr>
          <w:ilvl w:val="1"/>
          <w:numId w:val="9"/>
        </w:numPr>
        <w:spacing w:after="0" w:line="20" w:lineRule="atLeast"/>
        <w:ind w:left="0" w:firstLine="567"/>
        <w:jc w:val="both"/>
        <w:rPr>
          <w:rFonts w:cstheme="minorHAnsi"/>
          <w:lang w:val="lt-LT"/>
        </w:rPr>
      </w:pPr>
      <w:r w:rsidRPr="002B3911">
        <w:rPr>
          <w:rFonts w:cstheme="minorHAnsi"/>
          <w:lang w:val="lt-LT"/>
        </w:rPr>
        <w:t>Prieš nustatydama laimėjusį pasiūlymą</w:t>
      </w:r>
      <w:r w:rsidR="00D35B43" w:rsidRPr="002B3911">
        <w:rPr>
          <w:rFonts w:cstheme="minorHAnsi"/>
          <w:lang w:val="lt-LT"/>
        </w:rPr>
        <w:t>,</w:t>
      </w:r>
      <w:r w:rsidRPr="002B3911">
        <w:rPr>
          <w:rFonts w:cstheme="minorHAnsi"/>
          <w:lang w:val="lt-LT"/>
        </w:rPr>
        <w:t xml:space="preserve"> </w:t>
      </w:r>
      <w:r w:rsidR="002B3911">
        <w:rPr>
          <w:rFonts w:cstheme="minorHAnsi"/>
          <w:lang w:val="lt-LT"/>
        </w:rPr>
        <w:t>perkantysis subjektas</w:t>
      </w:r>
      <w:r w:rsidRPr="002B3911">
        <w:rPr>
          <w:rFonts w:cstheme="minorHAnsi"/>
          <w:lang w:val="lt-LT"/>
        </w:rPr>
        <w:t xml:space="preserve"> reikalaus, kad ekonomiškai naudingiausią pasiūlymą pateikęs tiekėjas </w:t>
      </w:r>
      <w:r w:rsidR="002D03E4" w:rsidRPr="002B3911">
        <w:rPr>
          <w:lang w:val="lt-LT"/>
        </w:rPr>
        <w:t xml:space="preserve">(ūkio subjektai, kurių pajėgumais tiekėjas remiasi ir subtiekėjai – jei taikoma) </w:t>
      </w:r>
      <w:r w:rsidRPr="002B3911">
        <w:rPr>
          <w:rFonts w:cstheme="minorHAnsi"/>
          <w:lang w:val="lt-LT"/>
        </w:rPr>
        <w:t xml:space="preserve">pateiktų aktualius dokumentus, patvirtinančius jo atitiktį </w:t>
      </w:r>
      <w:r w:rsidR="00316E3B" w:rsidRPr="002B3911">
        <w:rPr>
          <w:lang w:val="lt-LT"/>
        </w:rPr>
        <w:t>kvalifikacijos reikalavim</w:t>
      </w:r>
      <w:r w:rsidR="000D73B2" w:rsidRPr="002B3911">
        <w:rPr>
          <w:lang w:val="lt-LT"/>
        </w:rPr>
        <w:t xml:space="preserve">ams </w:t>
      </w:r>
      <w:r w:rsidR="00316E3B" w:rsidRPr="002B3911">
        <w:rPr>
          <w:lang w:val="lt-LT"/>
        </w:rPr>
        <w:t>ir, jeigu taikytina, reikalavim</w:t>
      </w:r>
      <w:r w:rsidR="00693051" w:rsidRPr="002B3911">
        <w:rPr>
          <w:lang w:val="lt-LT"/>
        </w:rPr>
        <w:t>ams</w:t>
      </w:r>
      <w:r w:rsidR="00316E3B" w:rsidRPr="002B3911">
        <w:rPr>
          <w:lang w:val="lt-LT"/>
        </w:rPr>
        <w:t xml:space="preserve"> dėl kokybės vadybos sistemos ir aplinkos apsaugos vadybos sistemos standartų</w:t>
      </w:r>
      <w:r w:rsidR="00693051" w:rsidRPr="002B3911">
        <w:rPr>
          <w:rFonts w:cstheme="minorHAnsi"/>
          <w:lang w:val="lt-LT"/>
        </w:rPr>
        <w:t xml:space="preserve">. </w:t>
      </w:r>
      <w:r w:rsidR="002B3911">
        <w:rPr>
          <w:rFonts w:cstheme="minorHAnsi"/>
          <w:lang w:val="lt-LT"/>
        </w:rPr>
        <w:t>Perkantysis subjektas</w:t>
      </w:r>
      <w:r w:rsidR="006102A5" w:rsidRPr="002B3911">
        <w:rPr>
          <w:rFonts w:cstheme="minorHAnsi"/>
          <w:lang w:val="lt-LT"/>
        </w:rPr>
        <w:t xml:space="preserve"> </w:t>
      </w:r>
      <w:r w:rsidR="006E72FF" w:rsidRPr="002B3911">
        <w:rPr>
          <w:rFonts w:cstheme="minorHAnsi"/>
          <w:lang w:val="lt-LT"/>
        </w:rPr>
        <w:t xml:space="preserve">ekonomiškai naudingiausią pasiūlymą pateikusio tiekėjo </w:t>
      </w:r>
      <w:r w:rsidR="00A367FA" w:rsidRPr="002B3911">
        <w:rPr>
          <w:lang w:val="lt-LT"/>
        </w:rPr>
        <w:t>(ūkio subjekt</w:t>
      </w:r>
      <w:r w:rsidR="00A125C0" w:rsidRPr="002B3911">
        <w:rPr>
          <w:lang w:val="lt-LT"/>
        </w:rPr>
        <w:t>ų</w:t>
      </w:r>
      <w:r w:rsidR="00A367FA" w:rsidRPr="002B3911">
        <w:rPr>
          <w:lang w:val="lt-LT"/>
        </w:rPr>
        <w:t>, kurių pajėgumais tiekėjas remiasi ir subtiekėj</w:t>
      </w:r>
      <w:r w:rsidR="00A125C0" w:rsidRPr="002B3911">
        <w:rPr>
          <w:lang w:val="lt-LT"/>
        </w:rPr>
        <w:t>ų</w:t>
      </w:r>
      <w:r w:rsidR="00A367FA" w:rsidRPr="002B3911">
        <w:rPr>
          <w:lang w:val="lt-LT"/>
        </w:rPr>
        <w:t xml:space="preserve"> – jei taikoma) </w:t>
      </w:r>
      <w:r w:rsidR="006102A5" w:rsidRPr="002B3911">
        <w:rPr>
          <w:rFonts w:cstheme="minorHAnsi"/>
          <w:lang w:val="lt-LT"/>
        </w:rPr>
        <w:t xml:space="preserve">nereikalauja pateikti </w:t>
      </w:r>
      <w:r w:rsidR="009E5A90" w:rsidRPr="002B3911">
        <w:rPr>
          <w:rFonts w:cstheme="minorHAnsi"/>
          <w:lang w:val="lt-LT"/>
        </w:rPr>
        <w:t>dokumentų</w:t>
      </w:r>
      <w:r w:rsidR="006B2F72" w:rsidRPr="002B3911">
        <w:rPr>
          <w:rFonts w:cstheme="minorHAnsi"/>
          <w:lang w:val="lt-LT"/>
        </w:rPr>
        <w:t>,</w:t>
      </w:r>
      <w:r w:rsidR="00DD0D36" w:rsidRPr="002B3911">
        <w:rPr>
          <w:rFonts w:cstheme="minorHAnsi"/>
          <w:lang w:val="lt-LT"/>
        </w:rPr>
        <w:t xml:space="preserve"> </w:t>
      </w:r>
      <w:r w:rsidR="00342B69" w:rsidRPr="002B3911">
        <w:rPr>
          <w:rFonts w:cstheme="minorHAnsi"/>
          <w:lang w:val="lt-LT"/>
        </w:rPr>
        <w:t xml:space="preserve">patvirtinančių </w:t>
      </w:r>
      <w:r w:rsidR="006B2F72" w:rsidRPr="002B3911">
        <w:rPr>
          <w:rFonts w:cstheme="minorHAnsi"/>
          <w:lang w:val="lt-LT"/>
        </w:rPr>
        <w:t xml:space="preserve">nustatytų </w:t>
      </w:r>
      <w:r w:rsidR="00342B69" w:rsidRPr="002B3911">
        <w:rPr>
          <w:rFonts w:cstheme="minorHAnsi"/>
          <w:lang w:val="lt-LT"/>
        </w:rPr>
        <w:t>pašalinimo pagrindų nebuvimą</w:t>
      </w:r>
      <w:r w:rsidR="00DD0D36" w:rsidRPr="002B3911">
        <w:rPr>
          <w:rFonts w:cstheme="minorHAnsi"/>
          <w:lang w:val="lt-LT"/>
        </w:rPr>
        <w:t>,</w:t>
      </w:r>
      <w:r w:rsidR="00DF05E1" w:rsidRPr="002B3911">
        <w:rPr>
          <w:rFonts w:cstheme="minorHAnsi"/>
          <w:lang w:val="lt-LT"/>
        </w:rPr>
        <w:t xml:space="preserve"> </w:t>
      </w:r>
      <w:r w:rsidR="00D15B61" w:rsidRPr="002B3911">
        <w:rPr>
          <w:rFonts w:cstheme="minorHAnsi"/>
          <w:lang w:val="lt-LT"/>
        </w:rPr>
        <w:t xml:space="preserve">išskyrus </w:t>
      </w:r>
      <w:r w:rsidR="00CB0EF4" w:rsidRPr="002B3911">
        <w:rPr>
          <w:rFonts w:cstheme="minorHAnsi"/>
          <w:lang w:val="lt-LT"/>
        </w:rPr>
        <w:t xml:space="preserve">atvejus, kai ji turi pagrįstų abejonių dėl </w:t>
      </w:r>
      <w:r w:rsidR="004A0D8A" w:rsidRPr="002B3911">
        <w:rPr>
          <w:rFonts w:cstheme="minorHAnsi"/>
          <w:lang w:val="lt-LT"/>
        </w:rPr>
        <w:t>jo patikimumo</w:t>
      </w:r>
      <w:r w:rsidRPr="002B3911">
        <w:rPr>
          <w:lang w:val="lt-LT"/>
        </w:rPr>
        <w:t>.</w:t>
      </w:r>
    </w:p>
    <w:p w14:paraId="3ECF4AB8" w14:textId="4CD15DAC" w:rsidR="002C3735" w:rsidRPr="00E51A2A" w:rsidRDefault="002B3911" w:rsidP="00C36B50">
      <w:pPr>
        <w:pStyle w:val="Sraopastraipa"/>
        <w:numPr>
          <w:ilvl w:val="1"/>
          <w:numId w:val="9"/>
        </w:numPr>
        <w:tabs>
          <w:tab w:val="left" w:pos="993"/>
        </w:tabs>
        <w:spacing w:after="120" w:line="20" w:lineRule="atLeast"/>
        <w:ind w:left="0" w:firstLine="426"/>
        <w:jc w:val="both"/>
        <w:rPr>
          <w:lang w:val="lt-LT"/>
        </w:rPr>
      </w:pPr>
      <w:r>
        <w:rPr>
          <w:lang w:val="lt-LT"/>
        </w:rPr>
        <w:lastRenderedPageBreak/>
        <w:t>Perkantysis subjektas</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515503CD"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šis tiekėjas per </w:t>
      </w:r>
      <w:r w:rsidR="002B3911">
        <w:rPr>
          <w:lang w:val="lt-LT"/>
        </w:rPr>
        <w:t>perkančiojo subjekto</w:t>
      </w:r>
      <w:r w:rsidRPr="00E51A2A">
        <w:rPr>
          <w:lang w:val="lt-LT"/>
        </w:rPr>
        <w:t xml:space="preserve"> nustatytą terminą nepateikė atitiktį reikalavimams įrodančių dokumentų arba, </w:t>
      </w:r>
      <w:r w:rsidR="002B3911">
        <w:rPr>
          <w:lang w:val="lt-LT"/>
        </w:rPr>
        <w:t>perkančiojo subjekto</w:t>
      </w:r>
      <w:r w:rsidRPr="00E51A2A">
        <w:rPr>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C8E3E5A" w:rsidR="001224CC" w:rsidRPr="00666D88" w:rsidRDefault="002B3911" w:rsidP="00B3619B">
      <w:pPr>
        <w:pStyle w:val="Sraopastraipa"/>
        <w:numPr>
          <w:ilvl w:val="1"/>
          <w:numId w:val="9"/>
        </w:numPr>
        <w:tabs>
          <w:tab w:val="left" w:pos="993"/>
        </w:tabs>
        <w:spacing w:after="120" w:line="20" w:lineRule="atLeast"/>
        <w:ind w:left="0" w:firstLine="426"/>
        <w:jc w:val="both"/>
        <w:rPr>
          <w:rFonts w:cstheme="minorHAnsi"/>
          <w:lang w:val="lt-LT"/>
        </w:rPr>
      </w:pPr>
      <w:r>
        <w:rPr>
          <w:lang w:val="lt-LT"/>
        </w:rPr>
        <w:t xml:space="preserve">Perkantysis subjektas </w:t>
      </w:r>
      <w:r w:rsidR="00546C35" w:rsidRPr="00E51A2A">
        <w:rPr>
          <w:lang w:val="lt-LT"/>
        </w:rPr>
        <w:t>turi teisę reikalauti, kad užsienio valstybės tiekėjo valstybėje išduoti dokumentai, patvirtinantys tiekėjo atitiktį reikalavimams, būtų legalizuoti vadovaujantis Dokumentų legalizavimo ir tvirtinimo pažyma (</w:t>
      </w:r>
      <w:proofErr w:type="spellStart"/>
      <w:r w:rsidR="00546C35" w:rsidRPr="00E51A2A">
        <w:rPr>
          <w:i/>
          <w:iCs/>
          <w:lang w:val="lt-LT"/>
        </w:rPr>
        <w:t>Apostille</w:t>
      </w:r>
      <w:proofErr w:type="spellEnd"/>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51A2A">
        <w:rPr>
          <w:i/>
          <w:iCs/>
          <w:lang w:val="lt-LT"/>
        </w:rPr>
        <w:t>Apostille</w:t>
      </w:r>
      <w:proofErr w:type="spellEnd"/>
      <w:r w:rsidR="00546C35"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3A333BFA"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PĮ </w:t>
      </w:r>
      <w:r w:rsidR="000E35B3">
        <w:rPr>
          <w:rFonts w:cstheme="minorHAnsi"/>
          <w:lang w:val="lt-LT"/>
        </w:rPr>
        <w:t>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7D186CC1"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2B3911">
        <w:rPr>
          <w:rFonts w:asciiTheme="minorHAnsi" w:hAnsiTheme="minorHAnsi" w:cstheme="minorHAnsi"/>
          <w:lang w:val="lt-LT"/>
        </w:rPr>
        <w:t>perkantysis subjektas</w:t>
      </w:r>
      <w:r w:rsidRPr="0036054C">
        <w:rPr>
          <w:rFonts w:asciiTheme="minorHAnsi" w:hAnsiTheme="minorHAnsi" w:cstheme="minorHAnsi"/>
          <w:lang w:val="lt-LT"/>
        </w:rPr>
        <w:t xml:space="preserve">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2882881F"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w:t>
      </w:r>
      <w:r w:rsidR="002B3911">
        <w:rPr>
          <w:rFonts w:cstheme="minorHAnsi"/>
          <w:lang w:val="lt-LT"/>
        </w:rPr>
        <w:t>perkančiajam subjektui</w:t>
      </w:r>
      <w:r w:rsidRPr="0036054C">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5B6C83DD"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w:t>
      </w:r>
      <w:r w:rsidR="002B3911">
        <w:rPr>
          <w:rFonts w:cstheme="minorHAnsi"/>
          <w:lang w:val="lt-LT"/>
        </w:rPr>
        <w:t>perkančiajam subjektui</w:t>
      </w:r>
      <w:r w:rsidRPr="0036054C">
        <w:rPr>
          <w:rFonts w:cstheme="minorHAnsi"/>
          <w:lang w:val="lt-LT"/>
        </w:rPr>
        <w:t xml:space="preserve"> pranešti tuo metu žinomų subtiekėjų pavadinimus, kontaktinius duomenis ir jų atstovus. </w:t>
      </w:r>
      <w:r w:rsidR="002B3911">
        <w:rPr>
          <w:rFonts w:cstheme="minorHAnsi"/>
          <w:lang w:val="lt-LT"/>
        </w:rPr>
        <w:t>Perkantysis subjektas</w:t>
      </w:r>
      <w:r w:rsidRPr="0036054C">
        <w:rPr>
          <w:rFonts w:cstheme="minorHAnsi"/>
          <w:lang w:val="lt-LT"/>
        </w:rPr>
        <w:t xml:space="preserve">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4EDD0BC"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121DD0">
        <w:rPr>
          <w:lang w:val="lt-LT"/>
        </w:rPr>
        <w:t>perkantysis subjektas</w:t>
      </w:r>
      <w:r w:rsidR="00D96F90">
        <w:rPr>
          <w:lang w:val="lt-LT"/>
        </w:rPr>
        <w:t xml:space="preserve">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121DD0">
        <w:rPr>
          <w:lang w:val="lt-LT"/>
        </w:rPr>
        <w:t>perkantysis subjektas</w:t>
      </w:r>
      <w:r w:rsidRPr="74A8A0AC">
        <w:rPr>
          <w:lang w:val="lt-LT"/>
        </w:rPr>
        <w:t xml:space="preserve"> reikalauja, kad tiekėjas per </w:t>
      </w:r>
      <w:r w:rsidR="00121DD0">
        <w:rPr>
          <w:lang w:val="lt-LT"/>
        </w:rPr>
        <w:t>perkančiojo subjekto</w:t>
      </w:r>
      <w:r w:rsidRPr="74A8A0AC">
        <w:rPr>
          <w:lang w:val="lt-LT"/>
        </w:rPr>
        <w:t xml:space="preserve">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1C04AD84"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w:t>
      </w:r>
      <w:r w:rsidR="00121DD0">
        <w:rPr>
          <w:lang w:val="lt-LT"/>
        </w:rPr>
        <w:t>perkančiuoju subjektu</w:t>
      </w:r>
      <w:r w:rsidR="001F20C8" w:rsidRPr="2E4BCC36">
        <w:rPr>
          <w:lang w:val="lt-LT"/>
        </w:rPr>
        <w:t xml:space="preserve"> sudaryti sutartį</w:t>
      </w:r>
      <w:r w:rsidR="00457E3B">
        <w:rPr>
          <w:lang w:val="lt-LT"/>
        </w:rPr>
        <w:t>;</w:t>
      </w:r>
    </w:p>
    <w:p w14:paraId="0898074E" w14:textId="45324314"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 xml:space="preserve">solidari, kiekvieno tiekėjų grupės dalyvio atskirai ir visų kartu, atsakomybė už įsipareigojimų ir prievolių </w:t>
      </w:r>
      <w:r w:rsidR="00121DD0">
        <w:rPr>
          <w:rFonts w:cstheme="minorHAnsi"/>
          <w:lang w:val="lt-LT"/>
        </w:rPr>
        <w:t>perkančiajam subjektui</w:t>
      </w:r>
      <w:r w:rsidRPr="0036054C">
        <w:rPr>
          <w:rFonts w:cstheme="minorHAnsi"/>
          <w:lang w:val="lt-LT"/>
        </w:rPr>
        <w:t xml:space="preserve"> nevykdymą (nepriklausomai nuo jų įnašo pagal jungtinės veiklos sutartį);</w:t>
      </w:r>
    </w:p>
    <w:p w14:paraId="4B5CE5BF" w14:textId="12965CAB"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 xml:space="preserve">irkimą, – pasirašyti sutartį su </w:t>
      </w:r>
      <w:r w:rsidR="00455523">
        <w:rPr>
          <w:lang w:val="lt-LT"/>
        </w:rPr>
        <w:t>perkančiuoju subjektu</w:t>
      </w:r>
      <w:r w:rsidRPr="74A8A0AC">
        <w:rPr>
          <w:lang w:val="lt-LT"/>
        </w:rPr>
        <w:t>,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4671873E"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455523">
        <w:rPr>
          <w:rFonts w:cstheme="minorHAnsi"/>
          <w:lang w:val="lt-LT"/>
        </w:rPr>
        <w:t>perkantysis subjektas</w:t>
      </w:r>
      <w:r w:rsidRPr="0036054C">
        <w:rPr>
          <w:rFonts w:cstheme="minorHAnsi"/>
          <w:color w:val="000000"/>
          <w:lang w:val="lt-LT"/>
        </w:rPr>
        <w:t xml:space="preserve">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6ABB22BE"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455523">
        <w:rPr>
          <w:lang w:val="lt-LT"/>
        </w:rPr>
        <w:t>Perkantysis subjektas</w:t>
      </w:r>
      <w:r w:rsidRPr="74A8A0AC">
        <w:rPr>
          <w:lang w:val="lt-LT"/>
        </w:rPr>
        <w:t xml:space="preserve">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7D7CAC0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A9478B">
        <w:rPr>
          <w:lang w:val="lt-LT"/>
        </w:rPr>
        <w:t>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A9478B">
        <w:rPr>
          <w:lang w:val="lt-LT"/>
        </w:rPr>
        <w:t>32</w:t>
      </w:r>
      <w:r w:rsidR="00785640" w:rsidRPr="001561AC">
        <w:rPr>
          <w:lang w:val="lt-LT"/>
        </w:rPr>
        <w:t xml:space="preserve"> straipsnio 2 dalyje.</w:t>
      </w:r>
      <w:r w:rsidR="00785640" w:rsidRPr="002D60DB">
        <w:rPr>
          <w:rFonts w:ascii="Arial" w:hAnsi="Arial" w:cs="Arial"/>
          <w:lang w:val="lt-LT"/>
        </w:rPr>
        <w:t xml:space="preserve"> </w:t>
      </w:r>
      <w:r w:rsidR="00455523">
        <w:rPr>
          <w:lang w:val="lt-LT"/>
        </w:rPr>
        <w:t>Perkančiajam subjektui</w:t>
      </w:r>
      <w:r w:rsidR="00254D55" w:rsidRPr="001561AC">
        <w:rPr>
          <w:lang w:val="lt-LT"/>
        </w:rPr>
        <w:t xml:space="preserve"> kilus abejonių, ar konkreti informacija pagrįstai nurodyta konfidencialia, privalo kreiptis į tiekėją, prašydama pagrįsti informacijos konfidencialumą. Jeigu tiekėjas per </w:t>
      </w:r>
      <w:r w:rsidR="00455523">
        <w:rPr>
          <w:lang w:val="lt-LT"/>
        </w:rPr>
        <w:t>perkančiojo subjekto</w:t>
      </w:r>
      <w:r w:rsidR="00254D55" w:rsidRPr="001561AC">
        <w:rPr>
          <w:lang w:val="lt-LT"/>
        </w:rPr>
        <w:t xml:space="preserve">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455523">
        <w:rPr>
          <w:lang w:val="lt-LT"/>
        </w:rPr>
        <w:t>perkantysis subjektas</w:t>
      </w:r>
      <w:r w:rsidR="009F5271" w:rsidRPr="001561AC">
        <w:rPr>
          <w:lang w:val="lt-LT"/>
        </w:rPr>
        <w:t xml:space="preserve">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455523">
        <w:rPr>
          <w:lang w:val="lt-LT"/>
        </w:rPr>
        <w:t>perkančiojo subjekto</w:t>
      </w:r>
      <w:r w:rsidR="00395684">
        <w:rPr>
          <w:lang w:val="lt-LT"/>
        </w:rPr>
        <w:t xml:space="preserve">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6D7D02F9"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r w:rsidR="00455523">
        <w:rPr>
          <w:rFonts w:eastAsia="Arial"/>
          <w:color w:val="000000" w:themeColor="text1"/>
          <w:lang w:val="lt-LT"/>
        </w:rPr>
        <w:t>perkantysis subjektas</w:t>
      </w:r>
      <w:r w:rsidRPr="2E4BCC36">
        <w:rPr>
          <w:rFonts w:eastAsia="Arial"/>
          <w:color w:val="000000" w:themeColor="text1"/>
          <w:lang w:val="lt-LT"/>
        </w:rPr>
        <w:t xml:space="preserve">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w:t>
      </w:r>
      <w:r w:rsidR="00797281">
        <w:rPr>
          <w:rFonts w:eastAsia="Arial"/>
          <w:color w:val="000000" w:themeColor="text1"/>
          <w:lang w:val="lt-LT"/>
        </w:rPr>
        <w:t>ts perkantysis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7C76D6E6" w:rsidR="00643CC7" w:rsidRDefault="00797281" w:rsidP="008E38C8">
      <w:pPr>
        <w:pStyle w:val="Sraopastraipa"/>
        <w:numPr>
          <w:ilvl w:val="1"/>
          <w:numId w:val="67"/>
        </w:numPr>
        <w:tabs>
          <w:tab w:val="left" w:pos="1276"/>
        </w:tabs>
        <w:spacing w:line="240" w:lineRule="auto"/>
        <w:ind w:left="0" w:firstLine="709"/>
        <w:jc w:val="both"/>
        <w:rPr>
          <w:rFonts w:cstheme="minorHAnsi"/>
          <w:lang w:val="lt-LT"/>
        </w:rPr>
      </w:pPr>
      <w:r>
        <w:rPr>
          <w:rFonts w:cstheme="minorHAnsi"/>
          <w:lang w:val="lt-LT"/>
        </w:rPr>
        <w:t>Perkantysis subjektas</w:t>
      </w:r>
      <w:r w:rsidR="001018C3" w:rsidRPr="00B60A16">
        <w:rPr>
          <w:rFonts w:cstheme="minorHAnsi"/>
          <w:lang w:val="lt-LT"/>
        </w:rPr>
        <w:t xml:space="preserve">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7F9E3F06"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797281">
        <w:rPr>
          <w:lang w:val="lt-LT"/>
        </w:rPr>
        <w:t>Perkantysis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1EBF29A0"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r w:rsidR="00797281">
        <w:rPr>
          <w:rFonts w:cstheme="minorHAnsi"/>
          <w:b/>
          <w:bCs/>
          <w:color w:val="000000" w:themeColor="text1"/>
          <w:lang w:val="lt-LT"/>
        </w:rPr>
        <w:t>perkantysis subjektas</w:t>
      </w:r>
      <w:r w:rsidRPr="002A78CC">
        <w:rPr>
          <w:rFonts w:cstheme="minorHAnsi"/>
          <w:b/>
          <w:bCs/>
          <w:color w:val="000000" w:themeColor="text1"/>
          <w:lang w:val="lt-LT"/>
        </w:rPr>
        <w:t xml:space="preserve">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25E0B484"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797281">
        <w:rPr>
          <w:rFonts w:cstheme="minorHAnsi"/>
          <w:color w:val="000000" w:themeColor="text1"/>
          <w:lang w:val="lt-LT"/>
        </w:rPr>
        <w:t>perkantysis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797281">
        <w:rPr>
          <w:rFonts w:eastAsia="Times New Roman" w:cstheme="minorHAnsi"/>
          <w:color w:val="000000"/>
          <w:lang w:val="lt-LT"/>
        </w:rPr>
        <w:t>perkančiojo subjekto</w:t>
      </w:r>
      <w:r w:rsidRPr="00211083">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w:t>
      </w:r>
      <w:r w:rsidR="00044D3B">
        <w:rPr>
          <w:rFonts w:eastAsia="Times New Roman" w:cstheme="minorHAnsi"/>
          <w:color w:val="000000"/>
          <w:lang w:val="lt-LT"/>
        </w:rPr>
        <w:t>perkančiuoju subjekt</w:t>
      </w:r>
      <w:r w:rsidR="00386E93">
        <w:rPr>
          <w:rFonts w:eastAsia="Times New Roman" w:cstheme="minorHAnsi"/>
          <w:color w:val="000000"/>
          <w:lang w:val="lt-LT"/>
        </w:rPr>
        <w:t>u</w:t>
      </w:r>
      <w:r w:rsidRPr="00211083">
        <w:rPr>
          <w:rFonts w:eastAsia="Times New Roman" w:cstheme="minorHAnsi"/>
          <w:color w:val="000000"/>
          <w:lang w:val="lt-LT"/>
        </w:rPr>
        <w:t xml:space="preserve"> oficialiu jos telefonu ir (arba) kitais būdais). </w:t>
      </w:r>
    </w:p>
    <w:p w14:paraId="3676C687" w14:textId="4F6D4C61"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826243">
        <w:rPr>
          <w:rFonts w:eastAsia="Times New Roman" w:cstheme="minorHAnsi"/>
          <w:color w:val="000000"/>
          <w:lang w:val="lt-LT"/>
        </w:rPr>
        <w:t>perkančiojo subjekto</w:t>
      </w:r>
      <w:r w:rsidR="0017028B" w:rsidRPr="00093A56">
        <w:rPr>
          <w:rFonts w:eastAsia="Times New Roman" w:cstheme="minorHAnsi"/>
          <w:color w:val="00000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386E93">
        <w:rPr>
          <w:rFonts w:eastAsia="Times New Roman" w:cstheme="minorHAnsi"/>
          <w:color w:val="000000"/>
          <w:lang w:val="lt-LT"/>
        </w:rPr>
        <w:t>perkantysis subjektas</w:t>
      </w:r>
      <w:r w:rsidR="0017028B" w:rsidRPr="00093A56">
        <w:rPr>
          <w:rFonts w:eastAsia="Times New Roman" w:cstheme="minorHAnsi"/>
          <w:color w:val="000000"/>
          <w:lang w:val="lt-LT"/>
        </w:rPr>
        <w:t xml:space="preserve">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65FC9637"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826243">
        <w:rPr>
          <w:rFonts w:cstheme="minorHAnsi"/>
          <w:b/>
          <w:bCs/>
          <w:color w:val="000000" w:themeColor="text1"/>
          <w:lang w:val="lt-LT"/>
        </w:rPr>
        <w:t>perkantysis subjektas</w:t>
      </w:r>
      <w:r w:rsidR="0017028B" w:rsidRPr="00093A56">
        <w:rPr>
          <w:rFonts w:cstheme="minorHAnsi"/>
          <w:b/>
          <w:bCs/>
          <w:color w:val="000000" w:themeColor="text1"/>
          <w:lang w:val="lt-LT"/>
        </w:rPr>
        <w:t xml:space="preserve">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2E8ABFA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826243">
        <w:rPr>
          <w:rFonts w:cstheme="minorHAnsi"/>
          <w:b/>
          <w:lang w:val="lt-LT"/>
        </w:rPr>
        <w:t>perkantysis subjektas</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826243">
        <w:rPr>
          <w:rFonts w:cstheme="minorHAnsi"/>
          <w:color w:val="000000" w:themeColor="text1"/>
          <w:lang w:val="lt-LT"/>
        </w:rPr>
        <w:t>perkantysis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534CB0">
        <w:rPr>
          <w:rFonts w:eastAsia="Times New Roman" w:cstheme="minorHAnsi"/>
          <w:color w:val="000000"/>
          <w:lang w:val="lt-LT"/>
        </w:rPr>
        <w:t>perkančiojo subjekto</w:t>
      </w:r>
      <w:r w:rsidRPr="0097614D">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w:t>
      </w:r>
      <w:r w:rsidR="00534CB0">
        <w:rPr>
          <w:rFonts w:eastAsia="Times New Roman" w:cstheme="minorHAnsi"/>
          <w:color w:val="000000"/>
          <w:lang w:val="lt-LT"/>
        </w:rPr>
        <w:t>perkančiuoju subjektu</w:t>
      </w:r>
      <w:r w:rsidRPr="0097614D">
        <w:rPr>
          <w:rFonts w:eastAsia="Times New Roman" w:cstheme="minorHAnsi"/>
          <w:color w:val="000000"/>
          <w:lang w:val="lt-LT"/>
        </w:rPr>
        <w:t xml:space="preserve"> oficialiu jos telefonu ir (arba) kitais būdais).</w:t>
      </w:r>
    </w:p>
    <w:p w14:paraId="2A8D3142" w14:textId="4F67B156"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w:t>
      </w:r>
      <w:r w:rsidR="00534CB0">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67F915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w:t>
      </w:r>
      <w:r w:rsidR="00534CB0">
        <w:rPr>
          <w:rFonts w:cstheme="minorHAnsi"/>
          <w:color w:val="000000" w:themeColor="text1"/>
          <w:lang w:val="lt-LT"/>
        </w:rPr>
        <w:t>per</w:t>
      </w:r>
      <w:r w:rsidR="00A93D38">
        <w:rPr>
          <w:rFonts w:cstheme="minorHAnsi"/>
          <w:color w:val="000000" w:themeColor="text1"/>
          <w:lang w:val="lt-LT"/>
        </w:rPr>
        <w:t>kantysis subjektas</w:t>
      </w:r>
      <w:r w:rsidRPr="00463532">
        <w:rPr>
          <w:rFonts w:cstheme="minorHAnsi"/>
          <w:color w:val="000000" w:themeColor="text1"/>
          <w:lang w:val="lt-LT"/>
        </w:rPr>
        <w:t xml:space="preserve">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0C362147"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A93D38">
        <w:rPr>
          <w:rFonts w:cstheme="minorHAnsi"/>
          <w:lang w:val="lt-LT"/>
        </w:rPr>
        <w:t>perkantysis subjektas</w:t>
      </w:r>
      <w:r w:rsidRPr="00463532">
        <w:rPr>
          <w:rFonts w:cstheme="minorHAnsi"/>
          <w:lang w:val="lt-LT"/>
        </w:rPr>
        <w:t xml:space="preserve">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170559C3"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A93D38">
        <w:rPr>
          <w:lang w:val="lt-LT"/>
        </w:rPr>
        <w:t>perkantysis subjektas</w:t>
      </w:r>
      <w:r w:rsidRPr="2E4BCC36">
        <w:rPr>
          <w:lang w:val="lt-LT"/>
        </w:rPr>
        <w:t xml:space="preserve">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084029">
        <w:rPr>
          <w:lang w:val="lt-LT"/>
        </w:rPr>
        <w:t>perkantysis subjektas</w:t>
      </w:r>
      <w:r w:rsidRPr="2E4BCC36">
        <w:rPr>
          <w:lang w:val="lt-LT"/>
        </w:rPr>
        <w:t xml:space="preserve"> CVP IS priemonėmis praneš visiems tiekėjams ir informuos apie susipažinimo su finansiniu pasiūlymu datą ir laiką. </w:t>
      </w:r>
      <w:bookmarkStart w:id="98" w:name="_Ref39756110"/>
      <w:r w:rsidRPr="2E4BCC36">
        <w:rPr>
          <w:lang w:val="lt-LT"/>
        </w:rPr>
        <w:t xml:space="preserve">Jeigu </w:t>
      </w:r>
      <w:r w:rsidR="00084029">
        <w:rPr>
          <w:lang w:val="lt-LT"/>
        </w:rPr>
        <w:t>perkantysis subjektas</w:t>
      </w:r>
      <w:r w:rsidRPr="2E4BCC36">
        <w:rPr>
          <w:lang w:val="lt-LT"/>
        </w:rPr>
        <w:t>, patikrin</w:t>
      </w:r>
      <w:r w:rsidR="00084029">
        <w:rPr>
          <w:lang w:val="lt-LT"/>
        </w:rPr>
        <w:t>ęs</w:t>
      </w:r>
      <w:r w:rsidRPr="2E4BCC36">
        <w:rPr>
          <w:lang w:val="lt-LT"/>
        </w:rPr>
        <w:t xml:space="preserve"> ir įvertin</w:t>
      </w:r>
      <w:r w:rsidR="00084029">
        <w:rPr>
          <w:lang w:val="lt-LT"/>
        </w:rPr>
        <w:t>ęs</w:t>
      </w:r>
      <w:r w:rsidRPr="2E4BCC36">
        <w:rPr>
          <w:lang w:val="lt-LT"/>
        </w:rPr>
        <w:t xml:space="preserve">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13DA50A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5A5A55">
        <w:rPr>
          <w:rFonts w:cstheme="minorHAnsi"/>
          <w:lang w:val="lt-LT"/>
        </w:rPr>
        <w:t>perkantysis subjektas</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45519414" w:rsidR="004D162B" w:rsidRPr="005D0F23" w:rsidRDefault="005A5A55" w:rsidP="00F6247C">
      <w:pPr>
        <w:pStyle w:val="Sraopastraipa"/>
        <w:numPr>
          <w:ilvl w:val="1"/>
          <w:numId w:val="66"/>
        </w:numPr>
        <w:spacing w:line="240" w:lineRule="auto"/>
        <w:ind w:left="0" w:firstLine="567"/>
        <w:jc w:val="both"/>
        <w:rPr>
          <w:lang w:val="lt-LT"/>
        </w:rPr>
      </w:pPr>
      <w:r>
        <w:rPr>
          <w:lang w:val="lt-LT"/>
        </w:rPr>
        <w:t>Perkantysis subjektas</w:t>
      </w:r>
      <w:r w:rsidR="00026B2A" w:rsidRPr="005D0F23">
        <w:rPr>
          <w:lang w:val="lt-LT"/>
        </w:rPr>
        <w:t xml:space="preserve">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6524E3B4"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 xml:space="preserve">Atlikusi pradinį susipažinimą su pasiūlymais, </w:t>
      </w:r>
      <w:r w:rsidR="00C50A18">
        <w:rPr>
          <w:lang w:val="lt-LT"/>
        </w:rPr>
        <w:t>perkantysis subjektas</w:t>
      </w:r>
      <w:r w:rsidRPr="00DA41C2">
        <w:rPr>
          <w:lang w:val="lt-LT"/>
        </w:rPr>
        <w:t>:</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73B85EC8"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C50A18">
        <w:rPr>
          <w:rFonts w:eastAsia="Times New Roman"/>
          <w:color w:val="000000" w:themeColor="text1"/>
          <w:lang w:val="lt-LT"/>
        </w:rPr>
        <w:t>perkantysis subjektas</w:t>
      </w:r>
      <w:r w:rsidRPr="2E4BCC36">
        <w:rPr>
          <w:rFonts w:eastAsia="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nenustatyti pašalinimo pagrindai, kurie atitinka </w:t>
      </w:r>
      <w:r w:rsidR="00C50A18">
        <w:rPr>
          <w:lang w:val="lt-LT"/>
        </w:rPr>
        <w:t>perkančiojo subjekto</w:t>
      </w:r>
      <w:r w:rsidR="008B5AAC" w:rsidRPr="2E4BCC36">
        <w:rPr>
          <w:lang w:val="lt-LT"/>
        </w:rPr>
        <w:t xml:space="preserve"> keliamus kvalifikacijos reikalavimus ir, jeigu taikoma, kokybės vadybos ir (arba) aplinkos apsaugos vadybos sistemos standartus, nediskriminacines taisykles</w:t>
      </w:r>
      <w:r w:rsidR="00943653" w:rsidRPr="2E4BCC36">
        <w:rPr>
          <w:lang w:val="lt-LT"/>
        </w:rPr>
        <w:t>;</w:t>
      </w:r>
    </w:p>
    <w:p w14:paraId="1926845A" w14:textId="28D9C923"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C50A18">
        <w:rPr>
          <w:rFonts w:cstheme="minorHAnsi"/>
          <w:lang w:val="lt-LT"/>
        </w:rPr>
        <w:t>perkančiojo subjekto</w:t>
      </w:r>
      <w:r w:rsidRPr="00776DD7">
        <w:rPr>
          <w:rFonts w:cstheme="minorHAnsi"/>
          <w:lang w:val="lt-LT"/>
        </w:rPr>
        <w:t xml:space="preserve">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tik </w:t>
      </w:r>
      <w:r w:rsidRPr="00776DD7">
        <w:rPr>
          <w:rFonts w:cstheme="minorHAnsi"/>
          <w:lang w:val="lt-LT"/>
        </w:rPr>
        <w:lastRenderedPageBreak/>
        <w:t>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6E6DAF34"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C50A18">
        <w:rPr>
          <w:lang w:val="lt-LT"/>
        </w:rPr>
        <w:t>perkančiajam subjektui</w:t>
      </w:r>
      <w:r w:rsidRPr="4F20173F">
        <w:rPr>
          <w:lang w:val="lt-LT"/>
        </w:rPr>
        <w:t xml:space="preserve"> nepriimtinos.</w:t>
      </w:r>
      <w:r w:rsidR="00BE5C8B" w:rsidRPr="4F20173F">
        <w:rPr>
          <w:lang w:val="lt-LT"/>
        </w:rPr>
        <w:t xml:space="preserve"> Taikomos PĮ </w:t>
      </w:r>
      <w:r w:rsidR="000B2B72">
        <w:rPr>
          <w:lang w:val="lt-LT"/>
        </w:rPr>
        <w:t>58</w:t>
      </w:r>
      <w:r w:rsidR="00BE5C8B" w:rsidRPr="4F20173F">
        <w:rPr>
          <w:lang w:val="lt-LT"/>
        </w:rPr>
        <w:t xml:space="preserve">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74FD808A"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C50A18">
        <w:rPr>
          <w:lang w:val="lt-LT"/>
        </w:rPr>
        <w:t>perkantysis subjektas</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63A6A3C7" w:rsidR="008B5AAC" w:rsidRPr="006F6095" w:rsidRDefault="00C50A18" w:rsidP="58B3C938">
      <w:pPr>
        <w:pStyle w:val="Sraopastraipa"/>
        <w:numPr>
          <w:ilvl w:val="1"/>
          <w:numId w:val="66"/>
        </w:numPr>
        <w:spacing w:after="0" w:line="20" w:lineRule="atLeast"/>
        <w:ind w:left="0" w:firstLine="709"/>
        <w:jc w:val="both"/>
        <w:rPr>
          <w:lang w:val="lt-LT"/>
        </w:rPr>
      </w:pPr>
      <w:r>
        <w:rPr>
          <w:lang w:val="lt-LT"/>
        </w:rPr>
        <w:t>Perkantysis subjektas</w:t>
      </w:r>
      <w:r w:rsidR="008B5AAC" w:rsidRPr="4F20173F">
        <w:rPr>
          <w:lang w:val="lt-LT"/>
        </w:rPr>
        <w:t xml:space="preserve"> 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w:t>
      </w:r>
      <w:r w:rsidR="00760F8C">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5AABCF4"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D07648">
        <w:rPr>
          <w:rFonts w:cstheme="minorHAnsi"/>
          <w:color w:val="000000"/>
          <w:lang w:val="lt-LT"/>
        </w:rPr>
        <w:t>perkančiojo subjekto</w:t>
      </w:r>
      <w:r w:rsidRPr="009953FD">
        <w:rPr>
          <w:rFonts w:cstheme="minorHAnsi"/>
          <w:color w:val="000000"/>
          <w:lang w:val="lt-LT"/>
        </w:rPr>
        <w:t xml:space="preserve"> nurodymu tiekėjas nepakeitė šio ūkio subjekto ar subtiekėjo į pašalinimo pagrindų neturintį ūkio subjektą;</w:t>
      </w:r>
    </w:p>
    <w:p w14:paraId="49B89400" w14:textId="6F71376A"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 xml:space="preserve">jam keliamų kvalifikacijos reikalavimų ir </w:t>
      </w:r>
      <w:r w:rsidR="00786AAB">
        <w:rPr>
          <w:color w:val="000000" w:themeColor="text1"/>
          <w:lang w:val="lt-LT"/>
        </w:rPr>
        <w:t>perkančiojo subjekto</w:t>
      </w:r>
      <w:r w:rsidRPr="009953FD">
        <w:rPr>
          <w:color w:val="000000" w:themeColor="text1"/>
          <w:lang w:val="lt-LT"/>
        </w:rPr>
        <w:t xml:space="preserve"> nurodymu nebuvo pakeistas į reikalavimus atitinkantį ūkio subjektą</w:t>
      </w:r>
      <w:r w:rsidR="00231C51" w:rsidRPr="009953FD">
        <w:rPr>
          <w:color w:val="000000" w:themeColor="text1"/>
          <w:lang w:val="lt-LT"/>
        </w:rPr>
        <w:t>;</w:t>
      </w:r>
    </w:p>
    <w:p w14:paraId="07ECB096" w14:textId="40C55720"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786AAB">
        <w:rPr>
          <w:lang w:val="lt-LT"/>
        </w:rPr>
        <w:t>perkančiojo subjekto</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37A3B5EA"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w:t>
      </w:r>
      <w:r w:rsidR="00786AAB">
        <w:rPr>
          <w:lang w:val="lt-LT"/>
        </w:rPr>
        <w:t>perkančiojo subjekto</w:t>
      </w:r>
      <w:r w:rsidR="00776DA1">
        <w:rPr>
          <w:lang w:val="lt-LT"/>
        </w:rPr>
        <w:t xml:space="preserve">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2D15BC22"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 xml:space="preserve">pasiūlyme nurodyta kaina </w:t>
      </w:r>
      <w:r w:rsidR="00786AAB">
        <w:rPr>
          <w:lang w:val="lt-LT"/>
        </w:rPr>
        <w:t>perkančiajam subjektui</w:t>
      </w:r>
      <w:r w:rsidRPr="7039AFED">
        <w:rPr>
          <w:lang w:val="lt-LT"/>
        </w:rPr>
        <w:t xml:space="preserve"> yra per didelė ir nepriimtina</w:t>
      </w:r>
      <w:r w:rsidR="00061722" w:rsidRPr="7039AFED">
        <w:rPr>
          <w:lang w:val="lt-LT"/>
        </w:rPr>
        <w:t xml:space="preserve">, išskyrus PĮ </w:t>
      </w:r>
      <w:r w:rsidR="00B17F74">
        <w:rPr>
          <w:lang w:val="lt-LT"/>
        </w:rPr>
        <w:t>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000C5987" w:rsidRPr="000769E6">
        <w:rPr>
          <w:lang w:val="lt-LT"/>
        </w:rPr>
        <w:t xml:space="preserve">o </w:t>
      </w:r>
      <w:r w:rsidR="00786AAB">
        <w:rPr>
          <w:color w:val="000000"/>
          <w:lang w:val="lt-LT"/>
        </w:rPr>
        <w:t>perkantysis subjektas</w:t>
      </w:r>
      <w:r w:rsidR="000769E6" w:rsidRPr="000769E6">
        <w:rPr>
          <w:color w:val="000000"/>
          <w:lang w:val="lt-LT"/>
        </w:rPr>
        <w:t xml:space="preserve">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1FF4071E" w:rsidR="00D14597" w:rsidRPr="005B03D4" w:rsidRDefault="00D14597" w:rsidP="00FE7018">
      <w:pPr>
        <w:pStyle w:val="Sraopastraipa"/>
        <w:numPr>
          <w:ilvl w:val="2"/>
          <w:numId w:val="68"/>
        </w:numPr>
        <w:spacing w:after="120" w:line="20" w:lineRule="atLeast"/>
        <w:ind w:left="0" w:firstLine="709"/>
        <w:jc w:val="both"/>
        <w:rPr>
          <w:rFonts w:cstheme="minorHAnsi"/>
          <w:lang w:val="lt-LT"/>
        </w:rPr>
      </w:pPr>
      <w:r w:rsidRPr="005B03D4">
        <w:rPr>
          <w:lang w:val="lt-LT"/>
        </w:rPr>
        <w:t xml:space="preserve">pasiūlymas, kuriame nurodyta neįprastai maža kaina ir (ar) sąnaudos, neatitinka PĮ </w:t>
      </w:r>
      <w:r w:rsidR="005B03D4" w:rsidRPr="005B03D4">
        <w:rPr>
          <w:lang w:val="lt-LT"/>
        </w:rPr>
        <w:t>29</w:t>
      </w:r>
      <w:r w:rsidRPr="005B03D4">
        <w:rPr>
          <w:lang w:val="lt-LT"/>
        </w:rPr>
        <w:t xml:space="preserve"> straipsnio 2 dalies 2 punkte nurodytų aplinkos apsaugos, socialinės ir darbo teisės įpareigojimų;</w:t>
      </w:r>
    </w:p>
    <w:p w14:paraId="78C6AB1B" w14:textId="2EFDF396" w:rsidR="00D14597" w:rsidRPr="005B03D4" w:rsidRDefault="00D14597" w:rsidP="00FE7018">
      <w:pPr>
        <w:pStyle w:val="Sraopastraipa"/>
        <w:numPr>
          <w:ilvl w:val="2"/>
          <w:numId w:val="68"/>
        </w:numPr>
        <w:spacing w:after="120" w:line="20" w:lineRule="atLeast"/>
        <w:ind w:left="0" w:firstLine="709"/>
        <w:jc w:val="both"/>
        <w:rPr>
          <w:rFonts w:cstheme="minorHAnsi"/>
          <w:lang w:val="lt-LT"/>
        </w:rPr>
      </w:pPr>
      <w:r w:rsidRPr="005B03D4">
        <w:rPr>
          <w:lang w:val="lt-LT"/>
        </w:rPr>
        <w:t xml:space="preserve">pasiūlyme neįprastai mažos kainos ir (ar) sąnaudos pasiūlytos dėl to, kad tiekėjas yra gavęs valstybės pagalbą, tačiau tiekėjas negali per pakankamą </w:t>
      </w:r>
      <w:r w:rsidR="00786AAB" w:rsidRPr="005B03D4">
        <w:rPr>
          <w:lang w:val="lt-LT"/>
        </w:rPr>
        <w:t>perkančiojo subjekto</w:t>
      </w:r>
      <w:r w:rsidRPr="005B03D4">
        <w:rPr>
          <w:lang w:val="lt-LT"/>
        </w:rPr>
        <w:t xml:space="preserve"> nustatytą laikotarpį įrodyti, kad valstybės pagalba buvo suteikta teisėtai. Atmetusi pasiūlymą šiuo pagrindu, </w:t>
      </w:r>
      <w:r w:rsidR="00786AAB" w:rsidRPr="005B03D4">
        <w:rPr>
          <w:lang w:val="lt-LT"/>
        </w:rPr>
        <w:t>perkantysis subjektas</w:t>
      </w:r>
      <w:r w:rsidRPr="005B03D4">
        <w:rPr>
          <w:lang w:val="lt-LT"/>
        </w:rPr>
        <w:t xml:space="preserve"> apie tai praneša Europos Komisijai. Valstybės pagalba laikoma bet kuri priemonė, atitinkanti Sutarties dėl Europos Sąjungos veikimo 107 straipsnio 1 dalyje nustatytus kriterijus;</w:t>
      </w:r>
    </w:p>
    <w:p w14:paraId="789F14D4" w14:textId="3B9E4933" w:rsidR="00D14597" w:rsidRPr="005B03D4" w:rsidRDefault="00950FFA" w:rsidP="003D27B4">
      <w:pPr>
        <w:pStyle w:val="Sraopastraipa"/>
        <w:numPr>
          <w:ilvl w:val="2"/>
          <w:numId w:val="68"/>
        </w:numPr>
        <w:spacing w:after="120" w:line="20" w:lineRule="atLeast"/>
        <w:ind w:left="0" w:firstLine="709"/>
        <w:jc w:val="both"/>
        <w:rPr>
          <w:lang w:val="lt-LT"/>
        </w:rPr>
      </w:pPr>
      <w:r w:rsidRPr="005B03D4">
        <w:rPr>
          <w:lang w:val="lt-LT"/>
        </w:rPr>
        <w:t xml:space="preserve">paaiškėja, kad ekonomiškai naudingiausią pasiūlymą pateikusio </w:t>
      </w:r>
      <w:r w:rsidR="00307965" w:rsidRPr="005B03D4">
        <w:rPr>
          <w:lang w:val="lt-LT"/>
        </w:rPr>
        <w:t xml:space="preserve">tiekėjo </w:t>
      </w:r>
      <w:r w:rsidR="00D14597" w:rsidRPr="005B03D4">
        <w:rPr>
          <w:lang w:val="lt-LT"/>
        </w:rPr>
        <w:t xml:space="preserve">pasiūlymas neatitinka </w:t>
      </w:r>
      <w:r w:rsidR="00307965" w:rsidRPr="005B03D4">
        <w:rPr>
          <w:lang w:val="lt-LT"/>
        </w:rPr>
        <w:t xml:space="preserve">PĮ </w:t>
      </w:r>
      <w:r w:rsidR="005B03D4" w:rsidRPr="005B03D4">
        <w:rPr>
          <w:lang w:val="lt-LT"/>
        </w:rPr>
        <w:t>29</w:t>
      </w:r>
      <w:r w:rsidR="00307965" w:rsidRPr="005B03D4">
        <w:rPr>
          <w:lang w:val="lt-LT"/>
        </w:rPr>
        <w:t xml:space="preserve"> straipsnio 2 dalies 2 punkte </w:t>
      </w:r>
      <w:r w:rsidR="004E7C8B" w:rsidRPr="005B03D4">
        <w:rPr>
          <w:lang w:val="lt-LT"/>
        </w:rPr>
        <w:t xml:space="preserve">nurodytų </w:t>
      </w:r>
      <w:r w:rsidR="00D14597" w:rsidRPr="005B03D4">
        <w:rPr>
          <w:lang w:val="lt-LT"/>
        </w:rPr>
        <w:t>aplinkos apsaugos, socialinės ir darbo teisės įpareigojimų</w:t>
      </w:r>
      <w:r w:rsidR="007C30B1" w:rsidRPr="005B03D4">
        <w:rPr>
          <w:lang w:val="lt-LT"/>
        </w:rPr>
        <w:t>;</w:t>
      </w:r>
      <w:r w:rsidR="00D14597" w:rsidRPr="005B03D4">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5B03D4">
        <w:rPr>
          <w:lang w:val="lt-LT"/>
        </w:rPr>
        <w:t>n</w:t>
      </w:r>
      <w:r w:rsidR="002B2897" w:rsidRPr="005B03D4">
        <w:rPr>
          <w:lang w:val="lt-LT"/>
        </w:rPr>
        <w:t>etenkinami</w:t>
      </w:r>
      <w:r w:rsidR="00004EA8" w:rsidRPr="005B03D4">
        <w:rPr>
          <w:lang w:val="lt-LT"/>
        </w:rPr>
        <w:t xml:space="preserve"> </w:t>
      </w:r>
      <w:r w:rsidR="00356893" w:rsidRPr="005B03D4">
        <w:rPr>
          <w:lang w:val="lt-LT"/>
        </w:rPr>
        <w:t>speciali</w:t>
      </w:r>
      <w:r w:rsidR="006B2391" w:rsidRPr="005B03D4">
        <w:rPr>
          <w:lang w:val="lt-LT"/>
        </w:rPr>
        <w:t xml:space="preserve">osiose </w:t>
      </w:r>
      <w:r w:rsidR="00880460" w:rsidRPr="005B03D4">
        <w:rPr>
          <w:lang w:val="lt-LT"/>
        </w:rPr>
        <w:t xml:space="preserve">pirkimo </w:t>
      </w:r>
      <w:r w:rsidR="00356893" w:rsidRPr="005B03D4">
        <w:rPr>
          <w:lang w:val="lt-LT"/>
        </w:rPr>
        <w:t>sąlyg</w:t>
      </w:r>
      <w:r w:rsidR="006B2391" w:rsidRPr="005B03D4">
        <w:rPr>
          <w:lang w:val="lt-LT"/>
        </w:rPr>
        <w:t>ose</w:t>
      </w:r>
      <w:r w:rsidR="00356893" w:rsidRPr="005B03D4">
        <w:rPr>
          <w:lang w:val="lt-LT"/>
        </w:rPr>
        <w:t xml:space="preserve"> nustatyt</w:t>
      </w:r>
      <w:r w:rsidR="00F77CDE" w:rsidRPr="005B03D4">
        <w:rPr>
          <w:lang w:val="lt-LT"/>
        </w:rPr>
        <w:t>i</w:t>
      </w:r>
      <w:r w:rsidR="00356893" w:rsidRPr="005B03D4">
        <w:rPr>
          <w:lang w:val="lt-LT"/>
        </w:rPr>
        <w:t xml:space="preserve"> reikalavim</w:t>
      </w:r>
      <w:r w:rsidR="00F77CDE" w:rsidRPr="005B03D4">
        <w:rPr>
          <w:lang w:val="lt-LT"/>
        </w:rPr>
        <w:t>ai</w:t>
      </w:r>
      <w:r w:rsidR="00356893" w:rsidRPr="005B03D4">
        <w:rPr>
          <w:lang w:val="lt-LT"/>
        </w:rPr>
        <w:t>, susij</w:t>
      </w:r>
      <w:r w:rsidR="00F77CDE" w:rsidRPr="005B03D4">
        <w:rPr>
          <w:lang w:val="lt-LT"/>
        </w:rPr>
        <w:t>ę</w:t>
      </w:r>
      <w:r w:rsidR="00356893" w:rsidRPr="005B03D4">
        <w:rPr>
          <w:lang w:val="lt-LT"/>
        </w:rPr>
        <w:t xml:space="preserve"> su nacionaliniu</w:t>
      </w:r>
      <w:r w:rsidR="00356893" w:rsidRPr="003B2188">
        <w:rPr>
          <w:lang w:val="lt-LT"/>
        </w:rPr>
        <w:t xml:space="preserve">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3C9D5787"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786AAB">
        <w:rPr>
          <w:color w:val="000000"/>
          <w:lang w:val="lt-LT"/>
        </w:rPr>
        <w:t>perkantysis subjektas</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662C0EC9" w:rsidR="00E6583D" w:rsidRPr="00B27A1B" w:rsidRDefault="00786AAB" w:rsidP="003D27B4">
      <w:pPr>
        <w:pStyle w:val="Sraopastraipa"/>
        <w:numPr>
          <w:ilvl w:val="2"/>
          <w:numId w:val="68"/>
        </w:numPr>
        <w:spacing w:after="120" w:line="20" w:lineRule="atLeast"/>
        <w:ind w:left="0" w:firstLine="709"/>
        <w:jc w:val="both"/>
        <w:rPr>
          <w:rFonts w:cstheme="minorHAnsi"/>
          <w:lang w:val="lt-LT"/>
        </w:rPr>
      </w:pPr>
      <w:r>
        <w:rPr>
          <w:rFonts w:eastAsia="Arial"/>
          <w:lang w:val="lt-LT"/>
        </w:rPr>
        <w:t>Perkantysis subjektas</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1FCAEF34"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 xml:space="preserve">Išnagrinėjusi, įvertinusi ir palyginusi pateiktus pasiūlymus, </w:t>
      </w:r>
      <w:r w:rsidR="00532431">
        <w:rPr>
          <w:lang w:val="lt-LT"/>
        </w:rPr>
        <w:t>perkantysis subjektas</w:t>
      </w:r>
      <w:r w:rsidRPr="0003043E">
        <w:rPr>
          <w:lang w:val="lt-LT"/>
        </w:rPr>
        <w:t xml:space="preserve">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28E3B818"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532431">
        <w:rPr>
          <w:lang w:val="lt-LT"/>
        </w:rPr>
        <w:t>perkantysis subjektas</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532431">
        <w:rPr>
          <w:lang w:val="lt-LT"/>
        </w:rPr>
        <w:t>Perkantysis subjektas</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52B4891B" w:rsidR="0053096C" w:rsidRPr="00171B94" w:rsidRDefault="00532431" w:rsidP="00516961">
      <w:pPr>
        <w:pStyle w:val="Sraopastraipa"/>
        <w:numPr>
          <w:ilvl w:val="1"/>
          <w:numId w:val="68"/>
        </w:numPr>
        <w:spacing w:after="0" w:line="20" w:lineRule="atLeast"/>
        <w:ind w:left="0" w:firstLine="709"/>
        <w:jc w:val="both"/>
        <w:rPr>
          <w:rFonts w:eastAsia="Arial"/>
          <w:lang w:val="lt-LT"/>
        </w:rPr>
      </w:pPr>
      <w:r>
        <w:rPr>
          <w:lang w:val="lt-LT"/>
        </w:rPr>
        <w:t>Perkantysis subjektas</w:t>
      </w:r>
      <w:r w:rsidR="0053096C"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sidR="008C5E59">
        <w:rPr>
          <w:rFonts w:eastAsia="Arial"/>
          <w:lang w:val="lt-LT"/>
        </w:rPr>
        <w:t>6</w:t>
      </w:r>
      <w:r w:rsidR="0053096C" w:rsidRPr="00755F89">
        <w:rPr>
          <w:rFonts w:eastAsia="Arial"/>
          <w:lang w:val="lt-LT"/>
        </w:rPr>
        <w:t>8 straipsnio nuostatomis.</w:t>
      </w:r>
      <w:r w:rsidR="00CE7B02">
        <w:rPr>
          <w:rFonts w:eastAsia="Arial"/>
          <w:lang w:val="lt-LT"/>
        </w:rPr>
        <w:t xml:space="preserve"> </w:t>
      </w:r>
      <w:r w:rsidR="00386E93">
        <w:rPr>
          <w:rFonts w:eastAsia="Arial"/>
          <w:lang w:val="lt-LT"/>
        </w:rPr>
        <w:lastRenderedPageBreak/>
        <w:t>Perkantysis subjektas</w:t>
      </w:r>
      <w:r w:rsidR="00500015" w:rsidRPr="00E03FDE">
        <w:rPr>
          <w:rFonts w:eastAsia="Arial"/>
          <w:lang w:val="lt-LT"/>
        </w:rPr>
        <w:t xml:space="preserve">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38484F24"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532431">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9F2CFB">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pateikti laimėjusį pasiūlymą. Tokiu atveju PĮ 10</w:t>
      </w:r>
      <w:r w:rsidR="008C5E59">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w:t>
      </w:r>
      <w:r w:rsidR="009F2CFB">
        <w:rPr>
          <w:rStyle w:val="cf01"/>
          <w:rFonts w:asciiTheme="minorHAnsi" w:hAnsiTheme="minorHAnsi" w:cstheme="minorHAnsi"/>
          <w:sz w:val="21"/>
          <w:szCs w:val="21"/>
          <w:lang w:val="lt-LT"/>
        </w:rPr>
        <w:t>perkančiajam subjektui</w:t>
      </w:r>
      <w:r w:rsidRPr="008412F7">
        <w:rPr>
          <w:rStyle w:val="cf01"/>
          <w:rFonts w:asciiTheme="minorHAnsi" w:hAnsiTheme="minorHAnsi" w:cstheme="minorHAnsi"/>
          <w:sz w:val="21"/>
          <w:szCs w:val="21"/>
          <w:lang w:val="lt-LT"/>
        </w:rPr>
        <w:t xml:space="preserve"> dienos iki tol, kol suinteresuotam dalyviui bus pateiktas minėtas pasiūlymas. Jeigu laimėjusio dalyvio pasiūlymas pateikiamas tą pačią dieną, kai buvo paprašyta, PĮ 10</w:t>
      </w:r>
      <w:r w:rsidR="008C5E59">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w:t>
      </w:r>
      <w:r w:rsidR="009F2CFB">
        <w:rPr>
          <w:rStyle w:val="cf01"/>
          <w:rFonts w:asciiTheme="minorHAnsi" w:hAnsiTheme="minorHAnsi" w:cstheme="minorHAnsi"/>
          <w:sz w:val="21"/>
          <w:szCs w:val="21"/>
          <w:lang w:val="lt-LT"/>
        </w:rPr>
        <w:t>Perkantysis subjektas</w:t>
      </w:r>
      <w:r w:rsidRPr="008412F7">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3A4BD4A5"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9F2CFB">
        <w:rPr>
          <w:lang w:val="lt-LT"/>
        </w:rPr>
        <w:t>perkantysis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2047C0CF"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00811476">
        <w:rPr>
          <w:rFonts w:eastAsia="Times New Roman"/>
          <w:color w:val="000000" w:themeColor="text1"/>
          <w:lang w:val="lt-LT"/>
        </w:rPr>
        <w:t>Perkantysis subjektas</w:t>
      </w:r>
      <w:r w:rsidRPr="00DD1D0D">
        <w:rPr>
          <w:rFonts w:eastAsia="Times New Roman"/>
          <w:color w:val="000000" w:themeColor="text1"/>
          <w:lang w:val="lt-LT"/>
        </w:rPr>
        <w:t>, gav</w:t>
      </w:r>
      <w:r w:rsidR="00811476">
        <w:rPr>
          <w:rFonts w:eastAsia="Times New Roman"/>
          <w:color w:val="000000" w:themeColor="text1"/>
          <w:lang w:val="lt-LT"/>
        </w:rPr>
        <w:t>ęs</w:t>
      </w:r>
      <w:r w:rsidRPr="00DD1D0D">
        <w:rPr>
          <w:rFonts w:eastAsia="Times New Roman"/>
          <w:color w:val="000000" w:themeColor="text1"/>
          <w:lang w:val="lt-LT"/>
        </w:rPr>
        <w:t xml:space="preserve">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PĮ 10</w:t>
      </w:r>
      <w:r w:rsidR="002D43DD">
        <w:rPr>
          <w:rFonts w:eastAsia="Times New Roman"/>
          <w:color w:val="000000" w:themeColor="text1"/>
          <w:lang w:val="lt-LT"/>
        </w:rPr>
        <w:t>9</w:t>
      </w:r>
      <w:r w:rsidRPr="00DD1D0D">
        <w:rPr>
          <w:rFonts w:eastAsia="Times New Roman"/>
          <w:color w:val="000000" w:themeColor="text1"/>
          <w:lang w:val="lt-LT"/>
        </w:rPr>
        <w:t xml:space="preserve"> straipsnio 2 dalyje, </w:t>
      </w:r>
      <w:r w:rsidR="002D43DD">
        <w:rPr>
          <w:rFonts w:eastAsia="Times New Roman"/>
          <w:color w:val="000000" w:themeColor="text1"/>
          <w:lang w:val="lt-LT"/>
        </w:rPr>
        <w:t>111</w:t>
      </w:r>
      <w:r w:rsidRPr="00DD1D0D">
        <w:rPr>
          <w:rFonts w:eastAsia="Times New Roman"/>
          <w:color w:val="000000" w:themeColor="text1"/>
          <w:lang w:val="lt-LT"/>
        </w:rPr>
        <w:t xml:space="preserve"> straipsnio 2 dalies 3 punkte ir </w:t>
      </w:r>
      <w:r w:rsidR="002D43DD">
        <w:rPr>
          <w:rFonts w:eastAsia="Times New Roman"/>
          <w:color w:val="000000" w:themeColor="text1"/>
          <w:lang w:val="lt-LT"/>
        </w:rPr>
        <w:t>111</w:t>
      </w:r>
      <w:r w:rsidRPr="00DD1D0D">
        <w:rPr>
          <w:rFonts w:eastAsia="Times New Roman"/>
          <w:color w:val="000000" w:themeColor="text1"/>
          <w:lang w:val="lt-LT"/>
        </w:rPr>
        <w:t xml:space="preserve"> straipsnio 3 dalies 3 punkte nurodyti terminai ir kol </w:t>
      </w:r>
      <w:r w:rsidR="00811476">
        <w:rPr>
          <w:rFonts w:eastAsia="Times New Roman"/>
          <w:color w:val="000000" w:themeColor="text1"/>
          <w:lang w:val="lt-LT"/>
        </w:rPr>
        <w:t>perkantysis subjektas</w:t>
      </w:r>
      <w:r w:rsidRPr="00DD1D0D">
        <w:rPr>
          <w:rFonts w:eastAsia="Times New Roman"/>
          <w:color w:val="000000" w:themeColor="text1"/>
          <w:lang w:val="lt-LT"/>
        </w:rPr>
        <w:t xml:space="preserve">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2DC5BFBA"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811476">
        <w:rPr>
          <w:rFonts w:cstheme="minorHAnsi"/>
          <w:bCs/>
          <w:iCs/>
          <w:lang w:val="lt-LT"/>
        </w:rPr>
        <w:t>perkančiojo subjekto</w:t>
      </w:r>
      <w:r w:rsidRPr="0036054C">
        <w:rPr>
          <w:rFonts w:cstheme="minorHAnsi"/>
          <w:bCs/>
          <w:iCs/>
          <w:lang w:val="lt-LT"/>
        </w:rPr>
        <w:t xml:space="preserve"> nurodyto laiko nepasirašo sutarties;</w:t>
      </w:r>
    </w:p>
    <w:p w14:paraId="17EBA07C" w14:textId="42A22ED5"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atsisako sudaryti sutartį VPĮ</w:t>
      </w:r>
      <w:r w:rsidR="00110E64">
        <w:rPr>
          <w:rFonts w:cstheme="minorHAnsi"/>
          <w:bCs/>
          <w:iCs/>
          <w:lang w:val="lt-LT"/>
        </w:rPr>
        <w:t>, PĮ</w:t>
      </w:r>
      <w:r w:rsidRPr="0036054C">
        <w:rPr>
          <w:rFonts w:cstheme="minorHAnsi"/>
          <w:bCs/>
          <w:iCs/>
          <w:lang w:val="lt-LT"/>
        </w:rPr>
        <w:t xml:space="preserve">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1CA7C65B"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w:t>
      </w:r>
      <w:r w:rsidR="00811476">
        <w:rPr>
          <w:lang w:val="lt-LT"/>
        </w:rPr>
        <w:t>perkančiojo subjekto</w:t>
      </w:r>
      <w:r w:rsidR="006A3662" w:rsidRPr="00237DE7">
        <w:rPr>
          <w:lang w:val="lt-LT"/>
        </w:rPr>
        <w:t xml:space="preserve">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Prieš siūlant sudaryti sutartį</w:t>
      </w:r>
      <w:r w:rsidR="00811476">
        <w:rPr>
          <w:lang w:val="lt-LT"/>
        </w:rPr>
        <w:t>, perkantysis subjektas</w:t>
      </w:r>
      <w:r w:rsidRPr="00237DE7">
        <w:rPr>
          <w:lang w:val="lt-LT"/>
        </w:rPr>
        <w:t xml:space="preserve">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2D60DB"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33761632" w:rsidR="009B1639" w:rsidRPr="00A876C9" w:rsidRDefault="00811476" w:rsidP="00C635EE">
      <w:pPr>
        <w:pStyle w:val="Sraopastraipa"/>
        <w:numPr>
          <w:ilvl w:val="1"/>
          <w:numId w:val="68"/>
        </w:numPr>
        <w:spacing w:after="120" w:line="20" w:lineRule="atLeast"/>
        <w:ind w:left="0" w:firstLine="567"/>
        <w:jc w:val="both"/>
        <w:rPr>
          <w:rFonts w:cstheme="minorHAnsi"/>
          <w:bCs/>
          <w:iCs/>
          <w:lang w:val="lt-LT"/>
        </w:rPr>
      </w:pPr>
      <w:r>
        <w:rPr>
          <w:lang w:val="lt-LT"/>
        </w:rPr>
        <w:t>Perkantysis subjektas</w:t>
      </w:r>
      <w:r w:rsidR="009B1639" w:rsidRPr="00A876C9">
        <w:rPr>
          <w:lang w:val="lt-LT"/>
        </w:rPr>
        <w:t xml:space="preserve"> </w:t>
      </w:r>
      <w:r w:rsidR="007016E5" w:rsidRPr="00A876C9">
        <w:rPr>
          <w:lang w:val="lt-LT"/>
        </w:rPr>
        <w:t xml:space="preserve">laimėjusį </w:t>
      </w:r>
      <w:r w:rsidR="009B1639"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PĮ </w:t>
      </w:r>
      <w:r w:rsidR="003F5930">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009B1639"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009B1639" w:rsidRPr="00A876C9">
        <w:rPr>
          <w:lang w:val="lt-LT"/>
        </w:rPr>
        <w:t>pakeitimo</w:t>
      </w:r>
      <w:r w:rsidR="00CF2E50" w:rsidRPr="00A876C9">
        <w:rPr>
          <w:lang w:val="lt-LT"/>
        </w:rPr>
        <w:t xml:space="preserve"> dienos</w:t>
      </w:r>
      <w:r w:rsidR="009B1639" w:rsidRPr="00A876C9">
        <w:rPr>
          <w:lang w:val="lt-LT"/>
        </w:rPr>
        <w:t xml:space="preserve">, bet ne vėliau kaip iki pirmojo mokėjimo pagal </w:t>
      </w:r>
      <w:r w:rsidR="00264CE3" w:rsidRPr="00A876C9">
        <w:rPr>
          <w:lang w:val="lt-LT"/>
        </w:rPr>
        <w:t xml:space="preserve">ją </w:t>
      </w:r>
      <w:r w:rsidR="009B1639" w:rsidRPr="00A876C9">
        <w:rPr>
          <w:lang w:val="lt-LT"/>
        </w:rPr>
        <w:t>pradžios</w:t>
      </w:r>
      <w:r w:rsidR="00965EC6" w:rsidRPr="00A876C9">
        <w:rPr>
          <w:lang w:val="lt-LT"/>
        </w:rPr>
        <w:t>,</w:t>
      </w:r>
      <w:r w:rsidR="009B1639"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 xml:space="preserve">(supaprastintų pirkimų </w:t>
      </w:r>
      <w:r w:rsidR="00D425A6" w:rsidRPr="00A876C9">
        <w:rPr>
          <w:i/>
          <w:iCs/>
          <w:color w:val="7030A0"/>
          <w:lang w:val="lt-LT"/>
        </w:rPr>
        <w:lastRenderedPageBreak/>
        <w:t>atveju)</w:t>
      </w:r>
      <w:r w:rsidR="00D425A6" w:rsidRPr="00A876C9">
        <w:rPr>
          <w:color w:val="7030A0"/>
          <w:lang w:val="lt-LT"/>
        </w:rPr>
        <w:t xml:space="preserve"> </w:t>
      </w:r>
      <w:r>
        <w:rPr>
          <w:color w:val="000000"/>
          <w:lang w:val="lt-LT"/>
        </w:rPr>
        <w:t>perkantysis subjektas</w:t>
      </w:r>
      <w:r w:rsidR="00E94B94" w:rsidRPr="00A876C9">
        <w:rPr>
          <w:color w:val="000000"/>
          <w:lang w:val="lt-LT"/>
        </w:rPr>
        <w:t xml:space="preserve">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52210B02"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811476">
        <w:rPr>
          <w:rFonts w:asciiTheme="minorHAnsi" w:hAnsiTheme="minorHAnsi" w:cstheme="minorHAnsi"/>
          <w:color w:val="auto"/>
          <w:lang w:val="lt-LT"/>
        </w:rPr>
        <w:t>perkančiojo subjekto</w:t>
      </w:r>
      <w:r w:rsidR="000C066D" w:rsidRPr="00F9566E">
        <w:rPr>
          <w:rFonts w:asciiTheme="minorHAnsi" w:hAnsiTheme="minorHAnsi" w:cstheme="minorHAnsi"/>
          <w:color w:val="auto"/>
          <w:lang w:val="lt-LT"/>
        </w:rPr>
        <w:t xml:space="preserve">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4B1059E4"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811476">
        <w:rPr>
          <w:lang w:val="lt-LT"/>
        </w:rPr>
        <w:t>perkantysis subj</w:t>
      </w:r>
      <w:r w:rsidR="00A9631B">
        <w:rPr>
          <w:lang w:val="lt-LT"/>
        </w:rPr>
        <w:t>ek</w:t>
      </w:r>
      <w:r w:rsidR="00811476">
        <w:rPr>
          <w:lang w:val="lt-LT"/>
        </w:rPr>
        <w:t>tas</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767AE25"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A9631B">
        <w:rPr>
          <w:lang w:val="lt-LT"/>
        </w:rPr>
        <w:t>perkančiojo sub</w:t>
      </w:r>
      <w:r w:rsidR="00044D3B">
        <w:rPr>
          <w:lang w:val="lt-LT"/>
        </w:rPr>
        <w:t>jek</w:t>
      </w:r>
      <w:r w:rsidR="00A9631B">
        <w:rPr>
          <w:lang w:val="lt-LT"/>
        </w:rPr>
        <w:t>to</w:t>
      </w:r>
      <w:r w:rsidR="00975EB0" w:rsidRPr="009D6E53">
        <w:rPr>
          <w:rFonts w:eastAsia="Arial"/>
          <w:lang w:val="lt-LT"/>
        </w:rPr>
        <w:t xml:space="preserve"> sprendimus ar veiksmus, pirmiausia elektroninėmis priemonėmis turi pateikti pretenziją </w:t>
      </w:r>
      <w:r w:rsidR="00386E93">
        <w:rPr>
          <w:rFonts w:eastAsia="Arial"/>
          <w:lang w:val="lt-LT"/>
        </w:rPr>
        <w:t>perkančiajam subjektui</w:t>
      </w:r>
      <w:r w:rsidR="00975EB0" w:rsidRPr="009D6E53">
        <w:rPr>
          <w:rFonts w:eastAsia="Arial"/>
          <w:lang w:val="lt-LT"/>
        </w:rPr>
        <w:t xml:space="preserve">. </w:t>
      </w:r>
    </w:p>
    <w:p w14:paraId="6F38408B" w14:textId="1DA81FB1"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sidR="00A9631B">
        <w:rPr>
          <w:rFonts w:eastAsia="Arial"/>
          <w:lang w:val="lt-LT"/>
        </w:rPr>
        <w:t>perkančiajam subjektui</w:t>
      </w:r>
      <w:r w:rsidRPr="00CA253B">
        <w:rPr>
          <w:rFonts w:eastAsia="Arial"/>
          <w:lang w:val="lt-LT"/>
        </w:rPr>
        <w:t>, prašymo pateikimo ar ieškinio pareiškimo teismui terminai nustatyti PĮ 10</w:t>
      </w:r>
      <w:r w:rsidR="00DD6107">
        <w:rPr>
          <w:rFonts w:eastAsia="Arial"/>
          <w:lang w:val="lt-LT"/>
        </w:rPr>
        <w:t>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3A091" w14:textId="77777777" w:rsidR="00DF063D" w:rsidRDefault="00DF063D" w:rsidP="00184B8C">
      <w:pPr>
        <w:spacing w:after="0" w:line="240" w:lineRule="auto"/>
      </w:pPr>
      <w:r>
        <w:separator/>
      </w:r>
    </w:p>
  </w:endnote>
  <w:endnote w:type="continuationSeparator" w:id="0">
    <w:p w14:paraId="3AB724F1" w14:textId="77777777" w:rsidR="00DF063D" w:rsidRDefault="00DF063D" w:rsidP="00184B8C">
      <w:pPr>
        <w:spacing w:after="0" w:line="240" w:lineRule="auto"/>
      </w:pPr>
      <w:r>
        <w:continuationSeparator/>
      </w:r>
    </w:p>
  </w:endnote>
  <w:endnote w:type="continuationNotice" w:id="1">
    <w:p w14:paraId="69E3A489" w14:textId="77777777" w:rsidR="00DF063D" w:rsidRDefault="00DF06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06734" w14:textId="77777777" w:rsidR="00DF063D" w:rsidRDefault="00DF063D" w:rsidP="00184B8C">
      <w:pPr>
        <w:spacing w:after="0" w:line="240" w:lineRule="auto"/>
      </w:pPr>
      <w:r>
        <w:separator/>
      </w:r>
    </w:p>
  </w:footnote>
  <w:footnote w:type="continuationSeparator" w:id="0">
    <w:p w14:paraId="32532277" w14:textId="77777777" w:rsidR="00DF063D" w:rsidRDefault="00DF063D" w:rsidP="00184B8C">
      <w:pPr>
        <w:spacing w:after="0" w:line="240" w:lineRule="auto"/>
      </w:pPr>
      <w:r>
        <w:continuationSeparator/>
      </w:r>
    </w:p>
  </w:footnote>
  <w:footnote w:type="continuationNotice" w:id="1">
    <w:p w14:paraId="408C9761" w14:textId="77777777" w:rsidR="00DF063D" w:rsidRDefault="00DF063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4D3B"/>
    <w:rsid w:val="0004601B"/>
    <w:rsid w:val="000467E8"/>
    <w:rsid w:val="00047FFB"/>
    <w:rsid w:val="0005017F"/>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029"/>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2B72"/>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35B3"/>
    <w:rsid w:val="000E4353"/>
    <w:rsid w:val="000E56BE"/>
    <w:rsid w:val="000E631C"/>
    <w:rsid w:val="000E6A42"/>
    <w:rsid w:val="000E6E1F"/>
    <w:rsid w:val="000F0295"/>
    <w:rsid w:val="000F0ACB"/>
    <w:rsid w:val="000F0CE1"/>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0E64"/>
    <w:rsid w:val="0011144A"/>
    <w:rsid w:val="00111D58"/>
    <w:rsid w:val="001121A1"/>
    <w:rsid w:val="001138CE"/>
    <w:rsid w:val="001143F2"/>
    <w:rsid w:val="00114ADA"/>
    <w:rsid w:val="00116535"/>
    <w:rsid w:val="00117BAF"/>
    <w:rsid w:val="00121DD0"/>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50D"/>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26BB"/>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3D6"/>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911"/>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3DD"/>
    <w:rsid w:val="002D4903"/>
    <w:rsid w:val="002D4DC4"/>
    <w:rsid w:val="002D5106"/>
    <w:rsid w:val="002D5E62"/>
    <w:rsid w:val="002D60DB"/>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10"/>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86E93"/>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5D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5930"/>
    <w:rsid w:val="003F78D2"/>
    <w:rsid w:val="003F7F69"/>
    <w:rsid w:val="004000D2"/>
    <w:rsid w:val="00401307"/>
    <w:rsid w:val="00401E16"/>
    <w:rsid w:val="00401ED3"/>
    <w:rsid w:val="004024CA"/>
    <w:rsid w:val="004052FF"/>
    <w:rsid w:val="00405BAE"/>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DEB"/>
    <w:rsid w:val="00441F2D"/>
    <w:rsid w:val="0044264F"/>
    <w:rsid w:val="004431FB"/>
    <w:rsid w:val="00443B7A"/>
    <w:rsid w:val="004445ED"/>
    <w:rsid w:val="0044540B"/>
    <w:rsid w:val="00447C7C"/>
    <w:rsid w:val="0045108B"/>
    <w:rsid w:val="00451E7B"/>
    <w:rsid w:val="00452028"/>
    <w:rsid w:val="004526DC"/>
    <w:rsid w:val="0045295F"/>
    <w:rsid w:val="004537E1"/>
    <w:rsid w:val="004540FE"/>
    <w:rsid w:val="004541E3"/>
    <w:rsid w:val="004548BB"/>
    <w:rsid w:val="00454CBF"/>
    <w:rsid w:val="00454E53"/>
    <w:rsid w:val="0045552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33B4"/>
    <w:rsid w:val="00504A2E"/>
    <w:rsid w:val="00504B6C"/>
    <w:rsid w:val="00505108"/>
    <w:rsid w:val="00505737"/>
    <w:rsid w:val="00505A89"/>
    <w:rsid w:val="005061DA"/>
    <w:rsid w:val="00512540"/>
    <w:rsid w:val="00512D8D"/>
    <w:rsid w:val="0051319E"/>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431"/>
    <w:rsid w:val="00532A68"/>
    <w:rsid w:val="00532DF6"/>
    <w:rsid w:val="00533666"/>
    <w:rsid w:val="0053390F"/>
    <w:rsid w:val="00534301"/>
    <w:rsid w:val="0053459F"/>
    <w:rsid w:val="00534CB0"/>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5A55"/>
    <w:rsid w:val="005A7017"/>
    <w:rsid w:val="005A796A"/>
    <w:rsid w:val="005A7E92"/>
    <w:rsid w:val="005B03D4"/>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5BC3"/>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0F8C"/>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D93"/>
    <w:rsid w:val="00782FF3"/>
    <w:rsid w:val="00783272"/>
    <w:rsid w:val="00783E88"/>
    <w:rsid w:val="0078409D"/>
    <w:rsid w:val="007845E8"/>
    <w:rsid w:val="00784BA0"/>
    <w:rsid w:val="00785640"/>
    <w:rsid w:val="00785703"/>
    <w:rsid w:val="00786543"/>
    <w:rsid w:val="00786AAB"/>
    <w:rsid w:val="007875C7"/>
    <w:rsid w:val="00787E7C"/>
    <w:rsid w:val="00790770"/>
    <w:rsid w:val="00791522"/>
    <w:rsid w:val="007923A7"/>
    <w:rsid w:val="007930EB"/>
    <w:rsid w:val="00793210"/>
    <w:rsid w:val="00793880"/>
    <w:rsid w:val="00794118"/>
    <w:rsid w:val="007944F8"/>
    <w:rsid w:val="00794F52"/>
    <w:rsid w:val="00796B6D"/>
    <w:rsid w:val="00797281"/>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66A0"/>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243"/>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ADF"/>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87ACF"/>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77"/>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5E5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4D00"/>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048"/>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67713"/>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2CF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3D38"/>
    <w:rsid w:val="00A9478B"/>
    <w:rsid w:val="00A95474"/>
    <w:rsid w:val="00A9631B"/>
    <w:rsid w:val="00A96550"/>
    <w:rsid w:val="00A96E4C"/>
    <w:rsid w:val="00AA0E8F"/>
    <w:rsid w:val="00AA1761"/>
    <w:rsid w:val="00AA17FF"/>
    <w:rsid w:val="00AA23B4"/>
    <w:rsid w:val="00AA4AAF"/>
    <w:rsid w:val="00AA4E03"/>
    <w:rsid w:val="00AA4ECD"/>
    <w:rsid w:val="00AA530F"/>
    <w:rsid w:val="00AA59D2"/>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17F74"/>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765"/>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3E3E"/>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A18"/>
    <w:rsid w:val="00C50CDE"/>
    <w:rsid w:val="00C51029"/>
    <w:rsid w:val="00C51670"/>
    <w:rsid w:val="00C5381E"/>
    <w:rsid w:val="00C54915"/>
    <w:rsid w:val="00C54C08"/>
    <w:rsid w:val="00C54D46"/>
    <w:rsid w:val="00C5611E"/>
    <w:rsid w:val="00C56DA3"/>
    <w:rsid w:val="00C601D3"/>
    <w:rsid w:val="00C604E7"/>
    <w:rsid w:val="00C60843"/>
    <w:rsid w:val="00C60DCC"/>
    <w:rsid w:val="00C60E95"/>
    <w:rsid w:val="00C6108C"/>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42F"/>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067"/>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48"/>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307"/>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107"/>
    <w:rsid w:val="00DD6987"/>
    <w:rsid w:val="00DD713A"/>
    <w:rsid w:val="00DD744A"/>
    <w:rsid w:val="00DD774F"/>
    <w:rsid w:val="00DE1794"/>
    <w:rsid w:val="00DE429F"/>
    <w:rsid w:val="00DE4488"/>
    <w:rsid w:val="00DE63FB"/>
    <w:rsid w:val="00DE6A26"/>
    <w:rsid w:val="00DE70FF"/>
    <w:rsid w:val="00DF0343"/>
    <w:rsid w:val="00DF05E1"/>
    <w:rsid w:val="00DF063D"/>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DFA5228-9738-4241-81A4-AC82FD79D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05BAE"/>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2048"/>
    <w:rsid w:val="00945412"/>
    <w:rsid w:val="009467A4"/>
    <w:rsid w:val="009809C9"/>
    <w:rsid w:val="00986DA0"/>
    <w:rsid w:val="0099583F"/>
    <w:rsid w:val="009E4598"/>
    <w:rsid w:val="00A17103"/>
    <w:rsid w:val="00A94C18"/>
    <w:rsid w:val="00B04A47"/>
    <w:rsid w:val="00B15794"/>
    <w:rsid w:val="00B34251"/>
    <w:rsid w:val="00BA4285"/>
    <w:rsid w:val="00BA45B7"/>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F46FC64A-2EC6-4D6F-BBC6-CA1855506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17</Pages>
  <Words>39475</Words>
  <Characters>22501</Characters>
  <Application>Microsoft Office Word</Application>
  <DocSecurity>0</DocSecurity>
  <Lines>187</Lines>
  <Paragraphs>123</Paragraphs>
  <ScaleCrop>false</ScaleCrop>
  <Company/>
  <LinksUpToDate>false</LinksUpToDate>
  <CharactersWithSpaces>61853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Ernestas Masla</cp:lastModifiedBy>
  <cp:revision>57</cp:revision>
  <dcterms:created xsi:type="dcterms:W3CDTF">2025-07-23T07:21:00Z</dcterms:created>
  <dcterms:modified xsi:type="dcterms:W3CDTF">2026-05-29T07:15:00Z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